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E0" w:rsidRDefault="00F40493">
      <w:pPr>
        <w:rPr>
          <w:color w:val="000000"/>
          <w:sz w:val="30"/>
          <w:szCs w:val="30"/>
          <w:shd w:val="clear" w:color="auto" w:fill="FFFFFF"/>
        </w:rPr>
      </w:pPr>
      <w:r>
        <w:rPr>
          <w:noProof/>
          <w:color w:val="000000"/>
          <w:sz w:val="30"/>
          <w:szCs w:val="30"/>
        </w:rPr>
        <w:pict>
          <v:shapetype id="_x0000_t202" coordsize="21600,21600" o:spt="202" path="m,l,21600r21600,l21600,xe">
            <v:stroke joinstyle="miter"/>
            <v:path gradientshapeok="t" o:connecttype="rect"/>
          </v:shapetype>
          <v:shape id="Text Box 36" o:spid="_x0000_s1026" type="#_x0000_t202" style="position:absolute;left:0;text-align:left;margin-left:-16.15pt;margin-top:40.5pt;width:225.55pt;height:60.7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lGhAIAABE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" stroked="f">
            <v:textbox style="mso-next-textbox:#Text Box 36">
              <w:txbxContent>
                <w:p w:rsidR="005C283E" w:rsidRPr="00B92E8C" w:rsidRDefault="005C283E" w:rsidP="00B92E8C">
                  <w:pPr>
                    <w:spacing w:line="240" w:lineRule="exact"/>
                    <w:jc w:val="distribute"/>
                    <w:rPr>
                      <w:rFonts w:ascii="Calibri" w:eastAsia="仿宋_GB2312" w:hAnsi="Calibri"/>
                      <w:sz w:val="28"/>
                      <w:szCs w:val="28"/>
                    </w:rPr>
                  </w:pPr>
                  <w:r w:rsidRPr="00B92E8C">
                    <w:rPr>
                      <w:rFonts w:ascii="Calibri" w:eastAsia="仿宋_GB2312" w:hAnsi="Calibri"/>
                      <w:sz w:val="28"/>
                      <w:szCs w:val="28"/>
                    </w:rPr>
                    <w:t xml:space="preserve">Hebei Professional College of </w:t>
                  </w:r>
                </w:p>
                <w:p w:rsidR="005C283E" w:rsidRPr="00B92E8C" w:rsidRDefault="005C283E" w:rsidP="00B92E8C">
                  <w:pPr>
                    <w:spacing w:line="240" w:lineRule="exact"/>
                    <w:jc w:val="distribute"/>
                    <w:rPr>
                      <w:rFonts w:ascii="Calibri" w:eastAsia="仿宋_GB2312" w:hAnsi="Calibri"/>
                      <w:sz w:val="28"/>
                      <w:szCs w:val="28"/>
                    </w:rPr>
                  </w:pPr>
                  <w:r w:rsidRPr="00B92E8C">
                    <w:rPr>
                      <w:rFonts w:ascii="Calibri" w:eastAsia="仿宋_GB2312" w:hAnsi="Calibri"/>
                      <w:sz w:val="28"/>
                      <w:szCs w:val="28"/>
                    </w:rPr>
                    <w:t>Political Science and Law</w:t>
                  </w:r>
                </w:p>
              </w:txbxContent>
            </v:textbox>
          </v:shape>
        </w:pict>
      </w:r>
      <w:r w:rsidR="00B92E8C" w:rsidRPr="00B92E8C">
        <w:rPr>
          <w:noProof/>
          <w:color w:val="000000"/>
          <w:sz w:val="30"/>
          <w:szCs w:val="30"/>
          <w:shd w:val="clear" w:color="auto" w:fill="FFFFFF"/>
        </w:rPr>
        <w:drawing>
          <wp:anchor distT="0" distB="0" distL="114300" distR="114300" simplePos="0" relativeHeight="251660288" behindDoc="0" locked="0" layoutInCell="1" allowOverlap="1">
            <wp:simplePos x="0" y="0"/>
            <wp:positionH relativeFrom="column">
              <wp:posOffset>-169545</wp:posOffset>
            </wp:positionH>
            <wp:positionV relativeFrom="paragraph">
              <wp:posOffset>0</wp:posOffset>
            </wp:positionV>
            <wp:extent cx="468630" cy="466725"/>
            <wp:effectExtent l="19050" t="0" r="7620" b="0"/>
            <wp:wrapTopAndBottom/>
            <wp:docPr id="17" name="图片 17" descr="校徽d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校徽dd"/>
                    <pic:cNvPicPr preferRelativeResize="0">
                      <a:picLocks noChangeAspect="1" noChangeArrowheads="1"/>
                    </pic:cNvPicPr>
                  </pic:nvPicPr>
                  <pic:blipFill>
                    <a:blip r:embed="rId8" cstate="print"/>
                    <a:srcRect/>
                    <a:stretch>
                      <a:fillRect/>
                    </a:stretch>
                  </pic:blipFill>
                  <pic:spPr bwMode="auto">
                    <a:xfrm>
                      <a:off x="0" y="0"/>
                      <a:ext cx="468630" cy="466725"/>
                    </a:xfrm>
                    <a:prstGeom prst="rect">
                      <a:avLst/>
                    </a:prstGeom>
                    <a:noFill/>
                    <a:ln w="9525">
                      <a:noFill/>
                      <a:miter lim="800000"/>
                      <a:headEnd/>
                      <a:tailEnd/>
                    </a:ln>
                  </pic:spPr>
                </pic:pic>
              </a:graphicData>
            </a:graphic>
          </wp:anchor>
        </w:drawing>
      </w:r>
      <w:r w:rsidR="00B92E8C" w:rsidRPr="00B92E8C">
        <w:rPr>
          <w:noProof/>
          <w:color w:val="000000"/>
          <w:sz w:val="30"/>
          <w:szCs w:val="30"/>
          <w:shd w:val="clear" w:color="auto" w:fill="FFFFFF"/>
        </w:rPr>
        <w:drawing>
          <wp:anchor distT="0" distB="0" distL="114300" distR="114300" simplePos="0" relativeHeight="251659264" behindDoc="1" locked="0" layoutInCell="1" allowOverlap="1">
            <wp:simplePos x="0" y="0"/>
            <wp:positionH relativeFrom="margin">
              <wp:posOffset>249555</wp:posOffset>
            </wp:positionH>
            <wp:positionV relativeFrom="margin">
              <wp:posOffset>0</wp:posOffset>
            </wp:positionV>
            <wp:extent cx="1819275" cy="371475"/>
            <wp:effectExtent l="0" t="0" r="0" b="0"/>
            <wp:wrapTight wrapText="bothSides">
              <wp:wrapPolygon edited="0">
                <wp:start x="0" y="0"/>
                <wp:lineTo x="0" y="21046"/>
                <wp:lineTo x="21487" y="21046"/>
                <wp:lineTo x="21487" y="0"/>
                <wp:lineTo x="0" y="0"/>
              </wp:wrapPolygon>
            </wp:wrapTight>
            <wp:docPr id="8" name="图片 15" descr="C:\Users\Administrator\AppData\Roaming\Tencent\Users\398515107\QQ\WinTemp\RichOle\TN9%HV`%K`2R{53T@[$8U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AppData\Roaming\Tencent\Users\398515107\QQ\WinTemp\RichOle\TN9%HV`%K`2R{53T@[$8UJG.png"/>
                    <pic:cNvPicPr>
                      <a:picLocks noChangeAspect="1" noChangeArrowheads="1"/>
                    </pic:cNvPicPr>
                  </pic:nvPicPr>
                  <pic:blipFill>
                    <a:blip r:embed="rId9" cstate="print"/>
                    <a:srcRect/>
                    <a:stretch>
                      <a:fillRect/>
                    </a:stretch>
                  </pic:blipFill>
                  <pic:spPr bwMode="auto">
                    <a:xfrm>
                      <a:off x="0" y="0"/>
                      <a:ext cx="1819275" cy="371475"/>
                    </a:xfrm>
                    <a:prstGeom prst="rect">
                      <a:avLst/>
                    </a:prstGeom>
                    <a:noFill/>
                    <a:ln w="9525">
                      <a:noFill/>
                      <a:miter lim="800000"/>
                      <a:headEnd/>
                      <a:tailEnd/>
                    </a:ln>
                  </pic:spPr>
                </pic:pic>
              </a:graphicData>
            </a:graphic>
          </wp:anchor>
        </w:drawing>
      </w:r>
    </w:p>
    <w:p w:rsidR="00B563F3" w:rsidRDefault="00B563F3">
      <w:pPr>
        <w:rPr>
          <w:color w:val="000000"/>
          <w:sz w:val="30"/>
          <w:szCs w:val="30"/>
          <w:shd w:val="clear" w:color="auto" w:fill="FFFFFF"/>
        </w:rPr>
      </w:pPr>
    </w:p>
    <w:p w:rsidR="00B92E8C" w:rsidRDefault="00B92E8C" w:rsidP="00B563F3">
      <w:pPr>
        <w:pStyle w:val="10"/>
        <w:jc w:val="center"/>
        <w:rPr>
          <w:rFonts w:ascii="黑体" w:eastAsia="黑体" w:hAnsi="黑体" w:cs="宋体"/>
          <w:b/>
          <w:color w:val="000000" w:themeColor="text1"/>
          <w:kern w:val="0"/>
          <w:sz w:val="48"/>
          <w:szCs w:val="48"/>
          <w:lang w:val="zh-CN"/>
        </w:rPr>
      </w:pPr>
      <w:r>
        <w:rPr>
          <w:rFonts w:ascii="黑体" w:eastAsia="黑体" w:hAnsi="黑体" w:cs="宋体" w:hint="eastAsia"/>
          <w:b/>
          <w:color w:val="000000" w:themeColor="text1"/>
          <w:kern w:val="0"/>
          <w:sz w:val="48"/>
          <w:szCs w:val="48"/>
          <w:lang w:val="zh-CN"/>
        </w:rPr>
        <w:t xml:space="preserve">    </w:t>
      </w:r>
    </w:p>
    <w:p w:rsidR="00B92E8C" w:rsidRDefault="00B92E8C" w:rsidP="00B563F3">
      <w:pPr>
        <w:pStyle w:val="10"/>
        <w:jc w:val="center"/>
        <w:rPr>
          <w:rFonts w:ascii="黑体" w:eastAsia="黑体" w:hAnsi="黑体" w:cs="宋体"/>
          <w:b/>
          <w:color w:val="000000" w:themeColor="text1"/>
          <w:kern w:val="0"/>
          <w:sz w:val="48"/>
          <w:szCs w:val="48"/>
          <w:lang w:val="zh-CN"/>
        </w:rPr>
      </w:pPr>
    </w:p>
    <w:p w:rsidR="00B92E8C" w:rsidRDefault="00B92E8C" w:rsidP="00B92E8C">
      <w:pPr>
        <w:pStyle w:val="10"/>
        <w:spacing w:line="1000" w:lineRule="exact"/>
        <w:jc w:val="center"/>
        <w:rPr>
          <w:rFonts w:ascii="黑体" w:eastAsia="黑体" w:hAnsi="黑体" w:cs="宋体"/>
          <w:b/>
          <w:color w:val="000000" w:themeColor="text1"/>
          <w:kern w:val="0"/>
          <w:sz w:val="48"/>
          <w:szCs w:val="48"/>
          <w:lang w:val="zh-CN"/>
        </w:rPr>
      </w:pPr>
    </w:p>
    <w:p w:rsidR="00B92E8C" w:rsidRDefault="00F73947" w:rsidP="00B92E8C">
      <w:pPr>
        <w:pStyle w:val="10"/>
        <w:spacing w:line="1000" w:lineRule="exact"/>
        <w:jc w:val="center"/>
        <w:rPr>
          <w:rFonts w:ascii="黑体" w:eastAsia="黑体" w:hAnsi="黑体" w:cs="宋体"/>
          <w:b/>
          <w:color w:val="000000" w:themeColor="text1"/>
          <w:kern w:val="0"/>
          <w:sz w:val="48"/>
          <w:szCs w:val="48"/>
          <w:lang w:val="zh-CN"/>
        </w:rPr>
      </w:pPr>
      <w:r w:rsidRPr="00B92E8C">
        <w:rPr>
          <w:rFonts w:ascii="黑体" w:eastAsia="黑体" w:hAnsi="黑体" w:cs="宋体" w:hint="eastAsia"/>
          <w:b/>
          <w:color w:val="000000" w:themeColor="text1"/>
          <w:kern w:val="0"/>
          <w:sz w:val="48"/>
          <w:szCs w:val="48"/>
          <w:lang w:val="zh-CN"/>
        </w:rPr>
        <w:t>河北政法职业学院</w:t>
      </w:r>
    </w:p>
    <w:p w:rsidR="00B92E8C" w:rsidRDefault="00BF6B24" w:rsidP="00B92E8C">
      <w:pPr>
        <w:pStyle w:val="10"/>
        <w:spacing w:line="1000" w:lineRule="exact"/>
        <w:jc w:val="center"/>
        <w:rPr>
          <w:rFonts w:ascii="黑体" w:eastAsia="黑体" w:hAnsi="黑体" w:cs="宋体"/>
          <w:b/>
          <w:color w:val="000000" w:themeColor="text1"/>
          <w:kern w:val="0"/>
          <w:sz w:val="48"/>
          <w:szCs w:val="48"/>
          <w:lang w:val="zh-CN"/>
        </w:rPr>
      </w:pPr>
      <w:r w:rsidRPr="00BF6B24">
        <w:rPr>
          <w:rFonts w:ascii="黑体" w:eastAsia="黑体" w:hAnsi="黑体" w:cs="宋体" w:hint="eastAsia"/>
          <w:b/>
          <w:color w:val="000000" w:themeColor="text1"/>
          <w:kern w:val="0"/>
          <w:sz w:val="48"/>
          <w:szCs w:val="48"/>
          <w:lang w:val="zh-CN"/>
        </w:rPr>
        <w:t>省级优质校</w:t>
      </w:r>
    </w:p>
    <w:p w:rsidR="00476EB8" w:rsidRPr="00B92E8C" w:rsidRDefault="00476EB8" w:rsidP="00B92E8C">
      <w:pPr>
        <w:pStyle w:val="10"/>
        <w:spacing w:line="1000" w:lineRule="exact"/>
        <w:jc w:val="center"/>
        <w:rPr>
          <w:rFonts w:ascii="黑体" w:eastAsia="黑体" w:hAnsi="黑体" w:cs="宋体"/>
          <w:b/>
          <w:color w:val="000000" w:themeColor="text1"/>
          <w:kern w:val="0"/>
          <w:sz w:val="72"/>
          <w:szCs w:val="72"/>
          <w:lang w:val="zh-CN"/>
        </w:rPr>
      </w:pPr>
      <w:r w:rsidRPr="00B92E8C">
        <w:rPr>
          <w:rFonts w:ascii="黑体" w:eastAsia="黑体" w:hAnsi="黑体" w:cs="宋体" w:hint="eastAsia"/>
          <w:b/>
          <w:color w:val="000000" w:themeColor="text1"/>
          <w:kern w:val="0"/>
          <w:sz w:val="72"/>
          <w:szCs w:val="72"/>
          <w:lang w:val="zh-CN"/>
        </w:rPr>
        <w:t>建设方案</w:t>
      </w: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B92E8C" w:rsidRDefault="00B92E8C" w:rsidP="00B563F3">
      <w:pPr>
        <w:pStyle w:val="10"/>
        <w:jc w:val="center"/>
        <w:rPr>
          <w:rFonts w:ascii="方正小标宋简体" w:eastAsia="方正小标宋简体" w:hAnsi="微软雅黑"/>
          <w:color w:val="000000" w:themeColor="text1"/>
          <w:sz w:val="32"/>
          <w:szCs w:val="32"/>
          <w:shd w:val="clear" w:color="auto" w:fill="FFFFFF"/>
        </w:rPr>
      </w:pPr>
    </w:p>
    <w:p w:rsidR="00997AFF" w:rsidRDefault="00997AFF" w:rsidP="00B563F3">
      <w:pPr>
        <w:pStyle w:val="10"/>
        <w:jc w:val="center"/>
        <w:rPr>
          <w:rFonts w:ascii="方正小标宋简体" w:eastAsia="方正小标宋简体" w:hAnsi="微软雅黑"/>
          <w:color w:val="000000" w:themeColor="text1"/>
          <w:sz w:val="32"/>
          <w:szCs w:val="32"/>
          <w:shd w:val="clear" w:color="auto" w:fill="FFFFFF"/>
        </w:rPr>
      </w:pPr>
      <w:r w:rsidRPr="00B92E8C">
        <w:rPr>
          <w:rFonts w:ascii="黑体" w:eastAsia="黑体" w:hAnsi="黑体" w:cstheme="majorBidi" w:hint="eastAsia"/>
          <w:b/>
          <w:kern w:val="0"/>
          <w:sz w:val="44"/>
          <w:szCs w:val="32"/>
          <w:lang w:val="zh-CN"/>
        </w:rPr>
        <w:lastRenderedPageBreak/>
        <w:t>目</w:t>
      </w:r>
      <w:r>
        <w:rPr>
          <w:rFonts w:ascii="方正小标宋简体" w:eastAsia="方正小标宋简体" w:hAnsi="微软雅黑" w:hint="eastAsia"/>
          <w:color w:val="000000" w:themeColor="text1"/>
          <w:sz w:val="32"/>
          <w:szCs w:val="32"/>
          <w:shd w:val="clear" w:color="auto" w:fill="FFFFFF"/>
        </w:rPr>
        <w:t xml:space="preserve"> </w:t>
      </w:r>
      <w:r w:rsidRPr="00B92E8C">
        <w:rPr>
          <w:rFonts w:ascii="黑体" w:eastAsia="黑体" w:hAnsi="黑体" w:cstheme="majorBidi" w:hint="eastAsia"/>
          <w:b/>
          <w:kern w:val="0"/>
          <w:sz w:val="44"/>
          <w:szCs w:val="32"/>
          <w:lang w:val="zh-CN"/>
        </w:rPr>
        <w:t>录</w:t>
      </w:r>
    </w:p>
    <w:p w:rsidR="00F343E2" w:rsidRPr="00B92E8C" w:rsidRDefault="003D6A3F">
      <w:pPr>
        <w:pStyle w:val="12"/>
        <w:tabs>
          <w:tab w:val="right" w:leader="dot" w:pos="8296"/>
        </w:tabs>
        <w:rPr>
          <w:rStyle w:val="a7"/>
          <w:rFonts w:ascii="楷体" w:eastAsia="楷体" w:hAnsi="楷体" w:cs="Calibri"/>
          <w:b/>
          <w:smallCaps/>
          <w:noProof/>
          <w:color w:val="auto"/>
          <w:kern w:val="2"/>
          <w:sz w:val="32"/>
          <w:szCs w:val="32"/>
        </w:rPr>
      </w:pPr>
      <w:r>
        <w:fldChar w:fldCharType="begin"/>
      </w:r>
      <w:r w:rsidR="00997AFF">
        <w:instrText xml:space="preserve"> TOC \f \h \z \t "样式1,1,样式2,2" </w:instrText>
      </w:r>
      <w:r>
        <w:fldChar w:fldCharType="separate"/>
      </w:r>
      <w:hyperlink w:anchor="_Toc7645662" w:history="1">
        <w:r w:rsidR="00F343E2" w:rsidRPr="00B92E8C">
          <w:rPr>
            <w:rStyle w:val="a7"/>
            <w:rFonts w:ascii="楷体" w:eastAsia="楷体" w:hAnsi="楷体" w:cs="Calibri" w:hint="eastAsia"/>
            <w:b/>
            <w:smallCaps/>
            <w:noProof/>
            <w:color w:val="auto"/>
            <w:kern w:val="2"/>
            <w:sz w:val="32"/>
            <w:szCs w:val="32"/>
          </w:rPr>
          <w:t>一、学院概述</w:t>
        </w:r>
        <w:r w:rsidR="00F343E2" w:rsidRPr="00B92E8C">
          <w:rPr>
            <w:rStyle w:val="a7"/>
            <w:rFonts w:ascii="楷体" w:eastAsia="楷体" w:hAnsi="楷体" w:cs="Calibri"/>
            <w:b/>
            <w:smallCaps/>
            <w:noProof/>
            <w:webHidden/>
            <w:color w:val="auto"/>
            <w:kern w:val="2"/>
            <w:sz w:val="32"/>
            <w:szCs w:val="32"/>
          </w:rPr>
          <w:tab/>
        </w:r>
        <w:r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_Toc7645662 \h </w:instrText>
        </w:r>
        <w:r w:rsidRPr="00B92E8C">
          <w:rPr>
            <w:rStyle w:val="a7"/>
            <w:rFonts w:ascii="楷体" w:eastAsia="楷体" w:hAnsi="楷体" w:cs="Calibri"/>
            <w:b/>
            <w:smallCaps/>
            <w:noProof/>
            <w:webHidden/>
            <w:color w:val="auto"/>
            <w:kern w:val="2"/>
            <w:sz w:val="32"/>
            <w:szCs w:val="32"/>
          </w:rPr>
        </w:r>
        <w:r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1</w:t>
        </w:r>
        <w:r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12"/>
        <w:tabs>
          <w:tab w:val="right" w:leader="dot" w:pos="8296"/>
        </w:tabs>
        <w:rPr>
          <w:rStyle w:val="a7"/>
          <w:rFonts w:ascii="楷体" w:eastAsia="楷体" w:hAnsi="楷体" w:cs="Calibri"/>
          <w:b/>
          <w:smallCaps/>
          <w:noProof/>
          <w:color w:val="auto"/>
          <w:kern w:val="2"/>
          <w:sz w:val="32"/>
          <w:szCs w:val="32"/>
        </w:rPr>
      </w:pPr>
      <w:hyperlink w:anchor="_Toc7645663" w:history="1">
        <w:r w:rsidR="00F343E2" w:rsidRPr="00B92E8C">
          <w:rPr>
            <w:rStyle w:val="a7"/>
            <w:rFonts w:ascii="楷体" w:eastAsia="楷体" w:hAnsi="楷体" w:cs="Calibri" w:hint="eastAsia"/>
            <w:b/>
            <w:smallCaps/>
            <w:noProof/>
            <w:color w:val="auto"/>
            <w:kern w:val="2"/>
            <w:sz w:val="32"/>
            <w:szCs w:val="32"/>
          </w:rPr>
          <w:t>二、办学基础条件</w:t>
        </w:r>
        <w:r w:rsidR="00F343E2" w:rsidRPr="00B92E8C">
          <w:rPr>
            <w:rStyle w:val="a7"/>
            <w:rFonts w:ascii="楷体" w:eastAsia="楷体" w:hAnsi="楷体" w:cs="Calibri"/>
            <w:b/>
            <w:smallCaps/>
            <w:noProof/>
            <w:webHidden/>
            <w:color w:val="auto"/>
            <w:kern w:val="2"/>
            <w:sz w:val="32"/>
            <w:szCs w:val="32"/>
          </w:rPr>
          <w:tab/>
        </w:r>
        <w:r w:rsidR="003D6A3F"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_Toc7645663 \h </w:instrText>
        </w:r>
        <w:r w:rsidR="003D6A3F" w:rsidRPr="00B92E8C">
          <w:rPr>
            <w:rStyle w:val="a7"/>
            <w:rFonts w:ascii="楷体" w:eastAsia="楷体" w:hAnsi="楷体" w:cs="Calibri"/>
            <w:b/>
            <w:smallCaps/>
            <w:noProof/>
            <w:webHidden/>
            <w:color w:val="auto"/>
            <w:kern w:val="2"/>
            <w:sz w:val="32"/>
            <w:szCs w:val="32"/>
          </w:rPr>
        </w:r>
        <w:r w:rsidR="003D6A3F"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2</w:t>
        </w:r>
        <w:r w:rsidR="003D6A3F"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noProof/>
          <w:color w:val="auto"/>
          <w:kern w:val="2"/>
          <w:sz w:val="32"/>
          <w:szCs w:val="32"/>
        </w:rPr>
      </w:pPr>
      <w:hyperlink w:anchor="_Toc7645664" w:history="1">
        <w:r w:rsidR="00F343E2" w:rsidRPr="00B92E8C">
          <w:rPr>
            <w:rStyle w:val="a7"/>
            <w:rFonts w:ascii="楷体" w:eastAsia="楷体" w:hAnsi="楷体" w:cs="Calibri" w:hint="eastAsia"/>
            <w:b/>
            <w:smallCaps/>
            <w:noProof/>
            <w:color w:val="auto"/>
            <w:kern w:val="2"/>
            <w:sz w:val="32"/>
            <w:szCs w:val="32"/>
          </w:rPr>
          <w:t>（一）办学规模</w:t>
        </w:r>
        <w:r w:rsidR="00F343E2" w:rsidRPr="00B92E8C">
          <w:rPr>
            <w:rStyle w:val="a7"/>
            <w:rFonts w:ascii="楷体" w:eastAsia="楷体" w:hAnsi="楷体" w:cs="Calibri"/>
            <w:b/>
            <w:smallCaps/>
            <w:noProof/>
            <w:webHidden/>
            <w:color w:val="auto"/>
            <w:kern w:val="2"/>
            <w:sz w:val="32"/>
            <w:szCs w:val="32"/>
          </w:rPr>
          <w:tab/>
        </w:r>
        <w:r w:rsidR="003D6A3F"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_Toc7645664 \h </w:instrText>
        </w:r>
        <w:r w:rsidR="003D6A3F" w:rsidRPr="00B92E8C">
          <w:rPr>
            <w:rStyle w:val="a7"/>
            <w:rFonts w:ascii="楷体" w:eastAsia="楷体" w:hAnsi="楷体" w:cs="Calibri"/>
            <w:b/>
            <w:smallCaps/>
            <w:noProof/>
            <w:webHidden/>
            <w:color w:val="auto"/>
            <w:kern w:val="2"/>
            <w:sz w:val="32"/>
            <w:szCs w:val="32"/>
          </w:rPr>
        </w:r>
        <w:r w:rsidR="003D6A3F"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2</w:t>
        </w:r>
        <w:r w:rsidR="003D6A3F"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noProof/>
          <w:color w:val="auto"/>
          <w:kern w:val="2"/>
          <w:sz w:val="32"/>
          <w:szCs w:val="32"/>
        </w:rPr>
      </w:pPr>
      <w:hyperlink w:anchor="_Toc7645665" w:history="1">
        <w:r w:rsidR="00F343E2" w:rsidRPr="00B92E8C">
          <w:rPr>
            <w:rStyle w:val="a7"/>
            <w:rFonts w:ascii="楷体" w:eastAsia="楷体" w:hAnsi="楷体" w:cs="Calibri" w:hint="eastAsia"/>
            <w:b/>
            <w:smallCaps/>
            <w:noProof/>
            <w:color w:val="auto"/>
            <w:kern w:val="2"/>
            <w:sz w:val="32"/>
            <w:szCs w:val="32"/>
          </w:rPr>
          <w:t>（二）院校治理规范、办学定位鲜明</w:t>
        </w:r>
        <w:r w:rsidR="00F343E2" w:rsidRPr="00B92E8C">
          <w:rPr>
            <w:rStyle w:val="a7"/>
            <w:rFonts w:ascii="楷体" w:eastAsia="楷体" w:hAnsi="楷体" w:cs="Calibri"/>
            <w:b/>
            <w:smallCaps/>
            <w:noProof/>
            <w:webHidden/>
            <w:color w:val="auto"/>
            <w:kern w:val="2"/>
            <w:sz w:val="32"/>
            <w:szCs w:val="32"/>
          </w:rPr>
          <w:tab/>
        </w:r>
        <w:r w:rsidR="003D6A3F"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_Toc7645665 \h </w:instrText>
        </w:r>
        <w:r w:rsidR="003D6A3F" w:rsidRPr="00B92E8C">
          <w:rPr>
            <w:rStyle w:val="a7"/>
            <w:rFonts w:ascii="楷体" w:eastAsia="楷体" w:hAnsi="楷体" w:cs="Calibri"/>
            <w:b/>
            <w:smallCaps/>
            <w:noProof/>
            <w:webHidden/>
            <w:color w:val="auto"/>
            <w:kern w:val="2"/>
            <w:sz w:val="32"/>
            <w:szCs w:val="32"/>
          </w:rPr>
        </w:r>
        <w:r w:rsidR="003D6A3F"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3</w:t>
        </w:r>
        <w:r w:rsidR="003D6A3F"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noProof/>
          <w:color w:val="auto"/>
          <w:kern w:val="2"/>
          <w:sz w:val="32"/>
          <w:szCs w:val="32"/>
        </w:rPr>
      </w:pPr>
      <w:hyperlink w:anchor="_Toc7645666" w:history="1">
        <w:r w:rsidR="00F343E2" w:rsidRPr="00B92E8C">
          <w:rPr>
            <w:rStyle w:val="a7"/>
            <w:rFonts w:ascii="楷体" w:eastAsia="楷体" w:hAnsi="楷体" w:cs="Calibri" w:hint="eastAsia"/>
            <w:b/>
            <w:smallCaps/>
            <w:noProof/>
            <w:color w:val="auto"/>
            <w:kern w:val="2"/>
            <w:sz w:val="32"/>
            <w:szCs w:val="32"/>
          </w:rPr>
          <w:t>（三）校行（企）深度融合，创新创业共谋发展</w:t>
        </w:r>
        <w:r w:rsidR="00F343E2" w:rsidRPr="00B92E8C">
          <w:rPr>
            <w:rStyle w:val="a7"/>
            <w:rFonts w:ascii="楷体" w:eastAsia="楷体" w:hAnsi="楷体" w:cs="Calibri"/>
            <w:b/>
            <w:smallCaps/>
            <w:noProof/>
            <w:webHidden/>
            <w:color w:val="auto"/>
            <w:kern w:val="2"/>
            <w:sz w:val="32"/>
            <w:szCs w:val="32"/>
          </w:rPr>
          <w:tab/>
        </w:r>
        <w:r w:rsidR="003D6A3F"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_Toc7645666 \h </w:instrText>
        </w:r>
        <w:r w:rsidR="003D6A3F" w:rsidRPr="00B92E8C">
          <w:rPr>
            <w:rStyle w:val="a7"/>
            <w:rFonts w:ascii="楷体" w:eastAsia="楷体" w:hAnsi="楷体" w:cs="Calibri"/>
            <w:b/>
            <w:smallCaps/>
            <w:noProof/>
            <w:webHidden/>
            <w:color w:val="auto"/>
            <w:kern w:val="2"/>
            <w:sz w:val="32"/>
            <w:szCs w:val="32"/>
          </w:rPr>
        </w:r>
        <w:r w:rsidR="003D6A3F"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4</w:t>
        </w:r>
        <w:r w:rsidR="003D6A3F"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noProof/>
          <w:color w:val="auto"/>
          <w:kern w:val="2"/>
          <w:sz w:val="32"/>
          <w:szCs w:val="32"/>
        </w:rPr>
      </w:pPr>
      <w:hyperlink w:anchor="_Toc7645667" w:history="1">
        <w:r w:rsidR="00F343E2" w:rsidRPr="00B92E8C">
          <w:rPr>
            <w:rStyle w:val="a7"/>
            <w:rFonts w:ascii="楷体" w:eastAsia="楷体" w:hAnsi="楷体" w:cs="Calibri" w:hint="eastAsia"/>
            <w:b/>
            <w:smallCaps/>
            <w:noProof/>
            <w:color w:val="auto"/>
            <w:kern w:val="2"/>
            <w:sz w:val="32"/>
            <w:szCs w:val="32"/>
          </w:rPr>
          <w:t>（四）师资队伍水平高</w:t>
        </w:r>
        <w:r w:rsidR="00F343E2" w:rsidRPr="00B92E8C">
          <w:rPr>
            <w:rStyle w:val="a7"/>
            <w:rFonts w:ascii="楷体" w:eastAsia="楷体" w:hAnsi="楷体" w:cs="Calibri"/>
            <w:b/>
            <w:smallCaps/>
            <w:noProof/>
            <w:webHidden/>
            <w:color w:val="auto"/>
            <w:kern w:val="2"/>
            <w:sz w:val="32"/>
            <w:szCs w:val="32"/>
          </w:rPr>
          <w:tab/>
        </w:r>
        <w:r w:rsidR="003D6A3F"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_Toc7645667 \h </w:instrText>
        </w:r>
        <w:r w:rsidR="003D6A3F" w:rsidRPr="00B92E8C">
          <w:rPr>
            <w:rStyle w:val="a7"/>
            <w:rFonts w:ascii="楷体" w:eastAsia="楷体" w:hAnsi="楷体" w:cs="Calibri"/>
            <w:b/>
            <w:smallCaps/>
            <w:noProof/>
            <w:webHidden/>
            <w:color w:val="auto"/>
            <w:kern w:val="2"/>
            <w:sz w:val="32"/>
            <w:szCs w:val="32"/>
          </w:rPr>
        </w:r>
        <w:r w:rsidR="003D6A3F"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5</w:t>
        </w:r>
        <w:r w:rsidR="003D6A3F"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noProof/>
          <w:color w:val="auto"/>
          <w:kern w:val="2"/>
          <w:sz w:val="32"/>
          <w:szCs w:val="32"/>
        </w:rPr>
      </w:pPr>
      <w:hyperlink w:anchor="_Toc7645668" w:history="1">
        <w:r w:rsidR="00F343E2" w:rsidRPr="00B92E8C">
          <w:rPr>
            <w:rStyle w:val="a7"/>
            <w:rFonts w:ascii="楷体" w:eastAsia="楷体" w:hAnsi="楷体" w:cs="Calibri" w:hint="eastAsia"/>
            <w:b/>
            <w:smallCaps/>
            <w:noProof/>
            <w:color w:val="auto"/>
            <w:kern w:val="2"/>
            <w:sz w:val="32"/>
            <w:szCs w:val="32"/>
          </w:rPr>
          <w:t>（五）社会影响力大</w:t>
        </w:r>
        <w:r w:rsidR="00F343E2" w:rsidRPr="00B92E8C">
          <w:rPr>
            <w:rStyle w:val="a7"/>
            <w:rFonts w:ascii="楷体" w:eastAsia="楷体" w:hAnsi="楷体" w:cs="Calibri"/>
            <w:b/>
            <w:smallCaps/>
            <w:noProof/>
            <w:webHidden/>
            <w:color w:val="auto"/>
            <w:kern w:val="2"/>
            <w:sz w:val="32"/>
            <w:szCs w:val="32"/>
          </w:rPr>
          <w:tab/>
        </w:r>
        <w:r w:rsidR="003D6A3F"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_Toc7645668 \h </w:instrText>
        </w:r>
        <w:r w:rsidR="003D6A3F" w:rsidRPr="00B92E8C">
          <w:rPr>
            <w:rStyle w:val="a7"/>
            <w:rFonts w:ascii="楷体" w:eastAsia="楷体" w:hAnsi="楷体" w:cs="Calibri"/>
            <w:b/>
            <w:smallCaps/>
            <w:noProof/>
            <w:webHidden/>
            <w:color w:val="auto"/>
            <w:kern w:val="2"/>
            <w:sz w:val="32"/>
            <w:szCs w:val="32"/>
          </w:rPr>
        </w:r>
        <w:r w:rsidR="003D6A3F"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6</w:t>
        </w:r>
        <w:r w:rsidR="003D6A3F"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69" w:history="1">
        <w:r w:rsidR="00F343E2" w:rsidRPr="00B92E8C">
          <w:rPr>
            <w:rStyle w:val="a7"/>
            <w:rFonts w:ascii="楷体" w:eastAsia="楷体" w:hAnsi="楷体" w:cs="Calibri" w:hint="eastAsia"/>
            <w:b/>
            <w:smallCaps/>
            <w:noProof/>
            <w:color w:val="auto"/>
            <w:kern w:val="2"/>
            <w:sz w:val="32"/>
            <w:szCs w:val="32"/>
          </w:rPr>
          <w:t>（六）数字化校园建设规范</w:t>
        </w:r>
        <w:r w:rsidR="00F343E2" w:rsidRPr="00B92E8C">
          <w:rPr>
            <w:rStyle w:val="a7"/>
            <w:rFonts w:ascii="楷体" w:eastAsia="楷体" w:hAnsi="楷体" w:cs="Calibri"/>
            <w:b/>
            <w:smallCaps/>
            <w:noProof/>
            <w:webHidden/>
            <w:color w:val="auto"/>
            <w:kern w:val="2"/>
            <w:sz w:val="32"/>
            <w:szCs w:val="32"/>
          </w:rPr>
          <w:tab/>
        </w:r>
        <w:r w:rsidR="003D6A3F" w:rsidRPr="00B92E8C">
          <w:rPr>
            <w:rStyle w:val="a7"/>
            <w:rFonts w:ascii="楷体" w:eastAsia="楷体" w:hAnsi="楷体" w:cs="Calibri"/>
            <w:b/>
            <w:smallCaps/>
            <w:noProof/>
            <w:webHidden/>
            <w:color w:val="auto"/>
            <w:kern w:val="2"/>
            <w:sz w:val="32"/>
            <w:szCs w:val="32"/>
          </w:rPr>
          <w:fldChar w:fldCharType="begin"/>
        </w:r>
        <w:r w:rsidR="00F343E2" w:rsidRPr="00B92E8C">
          <w:rPr>
            <w:rStyle w:val="a7"/>
            <w:rFonts w:ascii="楷体" w:eastAsia="楷体" w:hAnsi="楷体" w:cs="Calibri"/>
            <w:b/>
            <w:smallCaps/>
            <w:noProof/>
            <w:webHidden/>
            <w:color w:val="auto"/>
            <w:kern w:val="2"/>
            <w:sz w:val="32"/>
            <w:szCs w:val="32"/>
          </w:rPr>
          <w:instrText xml:space="preserve"> PAGEREF _Toc7645669 \h </w:instrText>
        </w:r>
        <w:r w:rsidR="003D6A3F" w:rsidRPr="00B92E8C">
          <w:rPr>
            <w:rStyle w:val="a7"/>
            <w:rFonts w:ascii="楷体" w:eastAsia="楷体" w:hAnsi="楷体" w:cs="Calibri"/>
            <w:b/>
            <w:smallCaps/>
            <w:noProof/>
            <w:webHidden/>
            <w:color w:val="auto"/>
            <w:kern w:val="2"/>
            <w:sz w:val="32"/>
            <w:szCs w:val="32"/>
          </w:rPr>
        </w:r>
        <w:r w:rsidR="003D6A3F" w:rsidRPr="00B92E8C">
          <w:rPr>
            <w:rStyle w:val="a7"/>
            <w:rFonts w:ascii="楷体" w:eastAsia="楷体" w:hAnsi="楷体" w:cs="Calibri"/>
            <w:b/>
            <w:smallCaps/>
            <w:noProof/>
            <w:webHidden/>
            <w:color w:val="auto"/>
            <w:kern w:val="2"/>
            <w:sz w:val="32"/>
            <w:szCs w:val="32"/>
          </w:rPr>
          <w:fldChar w:fldCharType="separate"/>
        </w:r>
        <w:r w:rsidR="00204F2E" w:rsidRPr="00B92E8C">
          <w:rPr>
            <w:rStyle w:val="a7"/>
            <w:rFonts w:ascii="楷体" w:eastAsia="楷体" w:hAnsi="楷体" w:cs="Calibri"/>
            <w:b/>
            <w:smallCaps/>
            <w:noProof/>
            <w:webHidden/>
            <w:color w:val="auto"/>
            <w:kern w:val="2"/>
            <w:sz w:val="32"/>
            <w:szCs w:val="32"/>
          </w:rPr>
          <w:t>8</w:t>
        </w:r>
        <w:r w:rsidR="003D6A3F" w:rsidRPr="00B92E8C">
          <w:rPr>
            <w:rStyle w:val="a7"/>
            <w:rFonts w:ascii="楷体" w:eastAsia="楷体" w:hAnsi="楷体" w:cs="Calibri"/>
            <w:b/>
            <w:smallCaps/>
            <w:noProof/>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0" w:history="1">
        <w:r w:rsidR="00F343E2" w:rsidRPr="00B92E8C">
          <w:rPr>
            <w:rStyle w:val="a7"/>
            <w:rFonts w:ascii="楷体" w:eastAsia="楷体" w:hAnsi="楷体" w:cs="Calibri" w:hint="eastAsia"/>
            <w:b/>
            <w:smallCaps/>
            <w:noProof/>
            <w:color w:val="auto"/>
            <w:kern w:val="2"/>
            <w:sz w:val="32"/>
            <w:szCs w:val="32"/>
          </w:rPr>
          <w:t>（七）国际合作取得一定成果</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_Toc7645670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8</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12"/>
        <w:tabs>
          <w:tab w:val="right" w:leader="dot" w:pos="8296"/>
        </w:tabs>
        <w:rPr>
          <w:rStyle w:val="a7"/>
          <w:rFonts w:ascii="楷体" w:eastAsia="楷体" w:hAnsi="楷体" w:cs="Calibri"/>
          <w:b/>
          <w:smallCaps/>
          <w:color w:val="auto"/>
          <w:sz w:val="32"/>
          <w:szCs w:val="32"/>
        </w:rPr>
      </w:pPr>
      <w:hyperlink w:anchor="_Toc7645671" w:history="1">
        <w:r w:rsidR="00F343E2" w:rsidRPr="00B92E8C">
          <w:rPr>
            <w:rStyle w:val="a7"/>
            <w:rFonts w:ascii="楷体" w:eastAsia="楷体" w:hAnsi="楷体" w:cs="Calibri" w:hint="eastAsia"/>
            <w:b/>
            <w:smallCaps/>
            <w:noProof/>
            <w:color w:val="auto"/>
            <w:kern w:val="2"/>
            <w:sz w:val="32"/>
            <w:szCs w:val="32"/>
          </w:rPr>
          <w:t>三、发展目标</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_Toc7645671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9</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2" w:history="1">
        <w:r w:rsidR="00DB3D15" w:rsidRPr="00B92E8C">
          <w:rPr>
            <w:rStyle w:val="a7"/>
            <w:rFonts w:ascii="楷体" w:eastAsia="楷体" w:hAnsi="楷体" w:cs="Calibri" w:hint="eastAsia"/>
            <w:b/>
            <w:smallCaps/>
            <w:noProof/>
            <w:color w:val="auto"/>
            <w:kern w:val="2"/>
            <w:sz w:val="32"/>
            <w:szCs w:val="32"/>
          </w:rPr>
          <w:t>（一）加强思政建设，推进“三全育人”</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_Toc7645672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10</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3" w:history="1">
        <w:r w:rsidR="00F343E2" w:rsidRPr="00B92E8C">
          <w:rPr>
            <w:rStyle w:val="a7"/>
            <w:rFonts w:ascii="楷体" w:eastAsia="楷体" w:hAnsi="楷体" w:cs="Calibri" w:hint="eastAsia"/>
            <w:b/>
            <w:smallCaps/>
            <w:noProof/>
            <w:color w:val="auto"/>
            <w:kern w:val="2"/>
            <w:sz w:val="32"/>
            <w:szCs w:val="32"/>
          </w:rPr>
          <w:t>（二）强化技术技能人才培养质量</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_Toc7645673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10</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4" w:history="1">
        <w:r w:rsidR="00F343E2" w:rsidRPr="00B92E8C">
          <w:rPr>
            <w:rStyle w:val="a7"/>
            <w:rFonts w:ascii="楷体" w:eastAsia="楷体" w:hAnsi="楷体" w:cs="Calibri" w:hint="eastAsia"/>
            <w:b/>
            <w:smallCaps/>
            <w:noProof/>
            <w:color w:val="auto"/>
            <w:kern w:val="2"/>
            <w:sz w:val="32"/>
            <w:szCs w:val="32"/>
          </w:rPr>
          <w:t>（三）搭建创新创业服务平台</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_Toc7645674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10</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5" w:history="1">
        <w:r w:rsidR="00F343E2" w:rsidRPr="00B92E8C">
          <w:rPr>
            <w:rStyle w:val="a7"/>
            <w:rFonts w:ascii="楷体" w:eastAsia="楷体" w:hAnsi="楷体" w:cs="Calibri" w:hint="eastAsia"/>
            <w:b/>
            <w:smallCaps/>
            <w:noProof/>
            <w:color w:val="auto"/>
            <w:kern w:val="2"/>
            <w:sz w:val="32"/>
            <w:szCs w:val="32"/>
          </w:rPr>
          <w:t>（四）建设高水平专业群</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_Toc7645675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10</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6" w:history="1">
        <w:r w:rsidR="00F343E2" w:rsidRPr="00B92E8C">
          <w:rPr>
            <w:rStyle w:val="a7"/>
            <w:rFonts w:ascii="楷体" w:eastAsia="楷体" w:hAnsi="楷体" w:cs="Calibri" w:hint="eastAsia"/>
            <w:b/>
            <w:smallCaps/>
            <w:noProof/>
            <w:color w:val="auto"/>
            <w:kern w:val="2"/>
            <w:sz w:val="32"/>
            <w:szCs w:val="32"/>
          </w:rPr>
          <w:t>（五）培养高水平双师队伍</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_Toc7645676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11</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7" w:history="1">
        <w:r w:rsidR="00F343E2" w:rsidRPr="00B92E8C">
          <w:rPr>
            <w:rStyle w:val="a7"/>
            <w:rFonts w:ascii="楷体" w:eastAsia="楷体" w:hAnsi="楷体" w:cs="Calibri" w:hint="eastAsia"/>
            <w:b/>
            <w:smallCaps/>
            <w:noProof/>
            <w:color w:val="auto"/>
            <w:kern w:val="2"/>
            <w:sz w:val="32"/>
            <w:szCs w:val="32"/>
          </w:rPr>
          <w:t>（六）加强校企深度合作</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_Toc7645677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11</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8" w:history="1">
        <w:r w:rsidR="00F343E2" w:rsidRPr="00B92E8C">
          <w:rPr>
            <w:rStyle w:val="a7"/>
            <w:rFonts w:ascii="楷体" w:eastAsia="楷体" w:hAnsi="楷体" w:cs="Calibri" w:hint="eastAsia"/>
            <w:b/>
            <w:smallCaps/>
            <w:noProof/>
            <w:color w:val="auto"/>
            <w:kern w:val="2"/>
            <w:sz w:val="32"/>
            <w:szCs w:val="32"/>
          </w:rPr>
          <w:t>（七）服务区域经济发展</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_Toc7645678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11</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79" w:history="1">
        <w:r w:rsidR="00F343E2" w:rsidRPr="00B92E8C">
          <w:rPr>
            <w:rStyle w:val="a7"/>
            <w:rFonts w:ascii="楷体" w:eastAsia="楷体" w:hAnsi="楷体" w:cs="Calibri" w:hint="eastAsia"/>
            <w:b/>
            <w:smallCaps/>
            <w:noProof/>
            <w:color w:val="auto"/>
            <w:kern w:val="2"/>
            <w:sz w:val="32"/>
            <w:szCs w:val="32"/>
          </w:rPr>
          <w:t>（八）优化内部治理结构</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_Toc7645679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11</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0" w:history="1">
        <w:r w:rsidR="00F343E2" w:rsidRPr="00B92E8C">
          <w:rPr>
            <w:rStyle w:val="a7"/>
            <w:rFonts w:ascii="楷体" w:eastAsia="楷体" w:hAnsi="楷体" w:cs="Calibri" w:hint="eastAsia"/>
            <w:b/>
            <w:smallCaps/>
            <w:noProof/>
            <w:color w:val="auto"/>
            <w:kern w:val="2"/>
            <w:sz w:val="32"/>
            <w:szCs w:val="32"/>
          </w:rPr>
          <w:t>（九）加快智慧校园建设</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_Toc7645680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12</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1" w:history="1">
        <w:r w:rsidR="00F343E2" w:rsidRPr="00B92E8C">
          <w:rPr>
            <w:rStyle w:val="a7"/>
            <w:rFonts w:ascii="楷体" w:eastAsia="楷体" w:hAnsi="楷体" w:cs="Calibri" w:hint="eastAsia"/>
            <w:b/>
            <w:smallCaps/>
            <w:noProof/>
            <w:color w:val="auto"/>
            <w:kern w:val="2"/>
            <w:sz w:val="32"/>
            <w:szCs w:val="32"/>
          </w:rPr>
          <w:t>（十）增强国际交流</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_Toc7645681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12</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12"/>
        <w:tabs>
          <w:tab w:val="right" w:leader="dot" w:pos="8296"/>
        </w:tabs>
        <w:rPr>
          <w:rStyle w:val="a7"/>
          <w:rFonts w:ascii="楷体" w:eastAsia="楷体" w:hAnsi="楷体" w:cs="Calibri"/>
          <w:b/>
          <w:smallCaps/>
          <w:color w:val="auto"/>
          <w:sz w:val="32"/>
          <w:szCs w:val="32"/>
        </w:rPr>
      </w:pPr>
      <w:hyperlink w:anchor="_Toc7645682" w:history="1">
        <w:r w:rsidR="00F343E2" w:rsidRPr="00B92E8C">
          <w:rPr>
            <w:rStyle w:val="a7"/>
            <w:rFonts w:ascii="楷体" w:eastAsia="楷体" w:hAnsi="楷体" w:cs="Calibri" w:hint="eastAsia"/>
            <w:b/>
            <w:smallCaps/>
            <w:noProof/>
            <w:color w:val="auto"/>
            <w:kern w:val="2"/>
            <w:sz w:val="32"/>
            <w:szCs w:val="32"/>
          </w:rPr>
          <w:t>四、重点任务与举措</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_Toc7645682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12</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3" w:history="1">
        <w:r w:rsidR="00F343E2" w:rsidRPr="00B92E8C">
          <w:rPr>
            <w:rStyle w:val="a7"/>
            <w:rFonts w:ascii="楷体" w:eastAsia="楷体" w:hAnsi="楷体" w:cs="Calibri" w:hint="eastAsia"/>
            <w:b/>
            <w:smallCaps/>
            <w:noProof/>
            <w:color w:val="auto"/>
            <w:kern w:val="2"/>
            <w:sz w:val="32"/>
            <w:szCs w:val="32"/>
          </w:rPr>
          <w:t>（一）全面推进“三全育人”，提升</w:t>
        </w:r>
        <w:r w:rsidR="00F343E2" w:rsidRPr="00B92E8C">
          <w:rPr>
            <w:rStyle w:val="a7"/>
            <w:rFonts w:ascii="楷体" w:eastAsia="楷体" w:hAnsi="楷体" w:cs="Calibri"/>
            <w:b/>
            <w:smallCaps/>
            <w:noProof/>
            <w:color w:val="auto"/>
            <w:kern w:val="2"/>
            <w:sz w:val="32"/>
            <w:szCs w:val="32"/>
          </w:rPr>
          <w:t>“</w:t>
        </w:r>
        <w:r w:rsidR="00F343E2" w:rsidRPr="00B92E8C">
          <w:rPr>
            <w:rStyle w:val="a7"/>
            <w:rFonts w:ascii="楷体" w:eastAsia="楷体" w:hAnsi="楷体" w:cs="Calibri" w:hint="eastAsia"/>
            <w:b/>
            <w:smallCaps/>
            <w:noProof/>
            <w:color w:val="auto"/>
            <w:kern w:val="2"/>
            <w:sz w:val="32"/>
            <w:szCs w:val="32"/>
          </w:rPr>
          <w:t>课程思政</w:t>
        </w:r>
        <w:r w:rsidR="00F343E2" w:rsidRPr="00B92E8C">
          <w:rPr>
            <w:rStyle w:val="a7"/>
            <w:rFonts w:ascii="楷体" w:eastAsia="楷体" w:hAnsi="楷体" w:cs="Calibri"/>
            <w:b/>
            <w:smallCaps/>
            <w:noProof/>
            <w:color w:val="auto"/>
            <w:kern w:val="2"/>
            <w:sz w:val="32"/>
            <w:szCs w:val="32"/>
          </w:rPr>
          <w:t>”</w:t>
        </w:r>
        <w:r w:rsidR="00F343E2" w:rsidRPr="00B92E8C">
          <w:rPr>
            <w:rStyle w:val="a7"/>
            <w:rFonts w:ascii="楷体" w:eastAsia="楷体" w:hAnsi="楷体" w:cs="Calibri" w:hint="eastAsia"/>
            <w:b/>
            <w:smallCaps/>
            <w:noProof/>
            <w:color w:val="auto"/>
            <w:kern w:val="2"/>
            <w:sz w:val="32"/>
            <w:szCs w:val="32"/>
          </w:rPr>
          <w:t>育人功能</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_Toc7645683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12</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4" w:history="1">
        <w:r w:rsidR="00F343E2" w:rsidRPr="00B92E8C">
          <w:rPr>
            <w:rStyle w:val="a7"/>
            <w:rFonts w:ascii="楷体" w:eastAsia="楷体" w:hAnsi="楷体" w:cs="Calibri" w:hint="eastAsia"/>
            <w:b/>
            <w:smallCaps/>
            <w:noProof/>
            <w:color w:val="auto"/>
            <w:kern w:val="2"/>
            <w:sz w:val="32"/>
            <w:szCs w:val="32"/>
          </w:rPr>
          <w:t>（二）加强技术技能人才培养质量</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_Toc7645684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13</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5" w:history="1">
        <w:r w:rsidR="00F343E2" w:rsidRPr="00B92E8C">
          <w:rPr>
            <w:rStyle w:val="a7"/>
            <w:rFonts w:ascii="楷体" w:eastAsia="楷体" w:hAnsi="楷体" w:cs="Calibri" w:hint="eastAsia"/>
            <w:b/>
            <w:smallCaps/>
            <w:noProof/>
            <w:color w:val="auto"/>
            <w:kern w:val="2"/>
            <w:sz w:val="32"/>
            <w:szCs w:val="32"/>
          </w:rPr>
          <w:t>（三）打造创新创业服务平台</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_Toc7645685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14</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6" w:history="1">
        <w:r w:rsidR="00F343E2" w:rsidRPr="00B92E8C">
          <w:rPr>
            <w:rStyle w:val="a7"/>
            <w:rFonts w:ascii="楷体" w:eastAsia="楷体" w:hAnsi="楷体" w:cs="Calibri" w:hint="eastAsia"/>
            <w:b/>
            <w:smallCaps/>
            <w:noProof/>
            <w:color w:val="auto"/>
            <w:kern w:val="2"/>
            <w:sz w:val="32"/>
            <w:szCs w:val="32"/>
          </w:rPr>
          <w:t>（四）建设特色鲜明的高水平专业群</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_Toc7645686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15</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7" w:history="1">
        <w:r w:rsidR="00F343E2" w:rsidRPr="00B92E8C">
          <w:rPr>
            <w:rStyle w:val="a7"/>
            <w:rFonts w:ascii="楷体" w:eastAsia="楷体" w:hAnsi="楷体" w:cs="Calibri" w:hint="eastAsia"/>
            <w:b/>
            <w:smallCaps/>
            <w:noProof/>
            <w:color w:val="auto"/>
            <w:kern w:val="2"/>
            <w:sz w:val="32"/>
            <w:szCs w:val="32"/>
          </w:rPr>
          <w:t>（五）建设高水平双师队伍</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_Toc7645687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17</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8" w:history="1">
        <w:r w:rsidR="00F343E2" w:rsidRPr="00B92E8C">
          <w:rPr>
            <w:rStyle w:val="a7"/>
            <w:rFonts w:ascii="楷体" w:eastAsia="楷体" w:hAnsi="楷体" w:cs="Calibri" w:hint="eastAsia"/>
            <w:b/>
            <w:smallCaps/>
            <w:noProof/>
            <w:color w:val="auto"/>
            <w:kern w:val="2"/>
            <w:sz w:val="32"/>
            <w:szCs w:val="32"/>
          </w:rPr>
          <w:t>（六）提升校企合作水平</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_Toc7645688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19</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89" w:history="1">
        <w:r w:rsidR="00F343E2" w:rsidRPr="00B92E8C">
          <w:rPr>
            <w:rStyle w:val="a7"/>
            <w:rFonts w:ascii="楷体" w:eastAsia="楷体" w:hAnsi="楷体" w:cs="Calibri" w:hint="eastAsia"/>
            <w:b/>
            <w:smallCaps/>
            <w:noProof/>
            <w:color w:val="auto"/>
            <w:kern w:val="2"/>
            <w:sz w:val="32"/>
            <w:szCs w:val="32"/>
          </w:rPr>
          <w:t>（七）服务地区经济发展</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_Toc7645689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20</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90" w:history="1">
        <w:r w:rsidR="00F343E2" w:rsidRPr="00B92E8C">
          <w:rPr>
            <w:rStyle w:val="a7"/>
            <w:rFonts w:ascii="楷体" w:eastAsia="楷体" w:hAnsi="楷体" w:cs="Calibri" w:hint="eastAsia"/>
            <w:b/>
            <w:smallCaps/>
            <w:noProof/>
            <w:color w:val="auto"/>
            <w:kern w:val="2"/>
            <w:sz w:val="32"/>
            <w:szCs w:val="32"/>
          </w:rPr>
          <w:t>（八）优化内部治理结构</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_Toc7645690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22</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91" w:history="1">
        <w:r w:rsidR="00F343E2" w:rsidRPr="00B92E8C">
          <w:rPr>
            <w:rStyle w:val="a7"/>
            <w:rFonts w:ascii="楷体" w:eastAsia="楷体" w:hAnsi="楷体" w:cs="Calibri" w:hint="eastAsia"/>
            <w:b/>
            <w:smallCaps/>
            <w:noProof/>
            <w:color w:val="auto"/>
            <w:kern w:val="2"/>
            <w:sz w:val="32"/>
            <w:szCs w:val="32"/>
          </w:rPr>
          <w:t>（九）加快智慧校园建设</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_Toc7645691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24</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92" w:history="1">
        <w:r w:rsidR="00F343E2" w:rsidRPr="00B92E8C">
          <w:rPr>
            <w:rStyle w:val="a7"/>
            <w:rFonts w:ascii="楷体" w:eastAsia="楷体" w:hAnsi="楷体" w:cs="Calibri" w:hint="eastAsia"/>
            <w:b/>
            <w:smallCaps/>
            <w:noProof/>
            <w:color w:val="auto"/>
            <w:kern w:val="2"/>
            <w:sz w:val="32"/>
            <w:szCs w:val="32"/>
          </w:rPr>
          <w:t>（十）增强国际交流</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_Toc7645692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25</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12"/>
        <w:tabs>
          <w:tab w:val="right" w:leader="dot" w:pos="8296"/>
        </w:tabs>
        <w:rPr>
          <w:rStyle w:val="a7"/>
          <w:rFonts w:ascii="楷体" w:eastAsia="楷体" w:hAnsi="楷体" w:cs="Calibri"/>
          <w:b/>
          <w:smallCaps/>
          <w:color w:val="auto"/>
          <w:sz w:val="32"/>
          <w:szCs w:val="32"/>
        </w:rPr>
      </w:pPr>
      <w:hyperlink w:anchor="_Toc7645693" w:history="1">
        <w:r w:rsidR="00F343E2" w:rsidRPr="00B92E8C">
          <w:rPr>
            <w:rStyle w:val="a7"/>
            <w:rFonts w:ascii="楷体" w:eastAsia="楷体" w:hAnsi="楷体" w:cs="Calibri" w:hint="eastAsia"/>
            <w:b/>
            <w:smallCaps/>
            <w:noProof/>
            <w:color w:val="auto"/>
            <w:kern w:val="2"/>
            <w:sz w:val="32"/>
            <w:szCs w:val="32"/>
          </w:rPr>
          <w:t>五、保障措施</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_Toc7645693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26</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94" w:history="1">
        <w:r w:rsidR="00F343E2" w:rsidRPr="00B92E8C">
          <w:rPr>
            <w:rStyle w:val="a7"/>
            <w:rFonts w:ascii="楷体" w:eastAsia="楷体" w:hAnsi="楷体" w:cs="Calibri" w:hint="eastAsia"/>
            <w:b/>
            <w:smallCaps/>
            <w:noProof/>
            <w:color w:val="auto"/>
            <w:kern w:val="2"/>
            <w:sz w:val="32"/>
            <w:szCs w:val="32"/>
          </w:rPr>
          <w:t>（一）加强组织领导，健全协同推进机制</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_Toc7645694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26</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95" w:history="1">
        <w:r w:rsidR="00F343E2" w:rsidRPr="00B92E8C">
          <w:rPr>
            <w:rStyle w:val="a7"/>
            <w:rFonts w:ascii="楷体" w:eastAsia="楷体" w:hAnsi="楷体" w:cs="Calibri" w:hint="eastAsia"/>
            <w:b/>
            <w:smallCaps/>
            <w:noProof/>
            <w:color w:val="auto"/>
            <w:kern w:val="2"/>
            <w:sz w:val="32"/>
            <w:szCs w:val="32"/>
          </w:rPr>
          <w:t>（二）强化管理督查，确保项目实施</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_Toc7645695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27</w:t>
        </w:r>
        <w:r w:rsidR="003D6A3F" w:rsidRPr="00B92E8C">
          <w:rPr>
            <w:rStyle w:val="a7"/>
            <w:rFonts w:ascii="楷体" w:eastAsia="楷体" w:hAnsi="楷体" w:cs="Calibri"/>
            <w:b/>
            <w:smallCaps/>
            <w:webHidden/>
            <w:color w:val="auto"/>
            <w:kern w:val="2"/>
            <w:sz w:val="32"/>
            <w:szCs w:val="32"/>
          </w:rPr>
          <w:fldChar w:fldCharType="end"/>
        </w:r>
      </w:hyperlink>
    </w:p>
    <w:p w:rsidR="00F343E2" w:rsidRPr="00B92E8C" w:rsidRDefault="00F40493">
      <w:pPr>
        <w:pStyle w:val="21"/>
        <w:rPr>
          <w:rStyle w:val="a7"/>
          <w:rFonts w:ascii="楷体" w:eastAsia="楷体" w:hAnsi="楷体" w:cs="Calibri"/>
          <w:b/>
          <w:smallCaps/>
          <w:color w:val="auto"/>
          <w:sz w:val="32"/>
          <w:szCs w:val="32"/>
        </w:rPr>
      </w:pPr>
      <w:hyperlink w:anchor="_Toc7645696" w:history="1">
        <w:r w:rsidR="00F343E2" w:rsidRPr="00B92E8C">
          <w:rPr>
            <w:rStyle w:val="a7"/>
            <w:rFonts w:ascii="楷体" w:eastAsia="楷体" w:hAnsi="楷体" w:cs="Calibri" w:hint="eastAsia"/>
            <w:b/>
            <w:smallCaps/>
            <w:noProof/>
            <w:color w:val="auto"/>
            <w:kern w:val="2"/>
            <w:sz w:val="32"/>
            <w:szCs w:val="32"/>
          </w:rPr>
          <w:t>（三）多方筹措资金，建立多元投入机制</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_Toc7645696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27</w:t>
        </w:r>
        <w:r w:rsidR="003D6A3F" w:rsidRPr="00B92E8C">
          <w:rPr>
            <w:rStyle w:val="a7"/>
            <w:rFonts w:ascii="楷体" w:eastAsia="楷体" w:hAnsi="楷体" w:cs="Calibri"/>
            <w:b/>
            <w:smallCaps/>
            <w:webHidden/>
            <w:color w:val="auto"/>
            <w:kern w:val="2"/>
            <w:sz w:val="32"/>
            <w:szCs w:val="32"/>
          </w:rPr>
          <w:fldChar w:fldCharType="end"/>
        </w:r>
      </w:hyperlink>
    </w:p>
    <w:p w:rsidR="00F343E2" w:rsidRDefault="00F40493">
      <w:pPr>
        <w:pStyle w:val="21"/>
        <w:rPr>
          <w:noProof/>
          <w:kern w:val="2"/>
          <w:sz w:val="21"/>
          <w:szCs w:val="22"/>
        </w:rPr>
      </w:pPr>
      <w:hyperlink w:anchor="_Toc7645697" w:history="1">
        <w:r w:rsidR="00F343E2" w:rsidRPr="00B92E8C">
          <w:rPr>
            <w:rStyle w:val="a7"/>
            <w:rFonts w:ascii="楷体" w:eastAsia="楷体" w:hAnsi="楷体" w:cs="Calibri" w:hint="eastAsia"/>
            <w:b/>
            <w:smallCaps/>
            <w:noProof/>
            <w:color w:val="auto"/>
            <w:kern w:val="2"/>
            <w:sz w:val="32"/>
            <w:szCs w:val="32"/>
          </w:rPr>
          <w:t>（四）加强宣传引导，营造良好改革发展环境</w:t>
        </w:r>
        <w:r w:rsidR="00F343E2" w:rsidRPr="00B92E8C">
          <w:rPr>
            <w:rStyle w:val="a7"/>
            <w:rFonts w:ascii="楷体" w:eastAsia="楷体" w:hAnsi="楷体" w:cs="Calibri"/>
            <w:b/>
            <w:smallCaps/>
            <w:webHidden/>
            <w:color w:val="auto"/>
            <w:kern w:val="2"/>
            <w:sz w:val="32"/>
            <w:szCs w:val="32"/>
          </w:rPr>
          <w:tab/>
        </w:r>
        <w:r w:rsidR="003D6A3F" w:rsidRPr="00B92E8C">
          <w:rPr>
            <w:rStyle w:val="a7"/>
            <w:rFonts w:ascii="楷体" w:eastAsia="楷体" w:hAnsi="楷体" w:cs="Calibri"/>
            <w:b/>
            <w:smallCaps/>
            <w:webHidden/>
            <w:color w:val="auto"/>
            <w:kern w:val="2"/>
            <w:sz w:val="32"/>
            <w:szCs w:val="32"/>
          </w:rPr>
          <w:fldChar w:fldCharType="begin"/>
        </w:r>
        <w:r w:rsidR="00F343E2" w:rsidRPr="00B92E8C">
          <w:rPr>
            <w:rStyle w:val="a7"/>
            <w:rFonts w:ascii="楷体" w:eastAsia="楷体" w:hAnsi="楷体" w:cs="Calibri"/>
            <w:b/>
            <w:smallCaps/>
            <w:webHidden/>
            <w:color w:val="auto"/>
            <w:kern w:val="2"/>
            <w:sz w:val="32"/>
            <w:szCs w:val="32"/>
          </w:rPr>
          <w:instrText xml:space="preserve"> PAGEREF _Toc7645697 \h </w:instrText>
        </w:r>
        <w:r w:rsidR="003D6A3F" w:rsidRPr="00B92E8C">
          <w:rPr>
            <w:rStyle w:val="a7"/>
            <w:rFonts w:ascii="楷体" w:eastAsia="楷体" w:hAnsi="楷体" w:cs="Calibri"/>
            <w:b/>
            <w:smallCaps/>
            <w:webHidden/>
            <w:color w:val="auto"/>
            <w:kern w:val="2"/>
            <w:sz w:val="32"/>
            <w:szCs w:val="32"/>
          </w:rPr>
        </w:r>
        <w:r w:rsidR="003D6A3F" w:rsidRPr="00B92E8C">
          <w:rPr>
            <w:rStyle w:val="a7"/>
            <w:rFonts w:ascii="楷体" w:eastAsia="楷体" w:hAnsi="楷体" w:cs="Calibri"/>
            <w:b/>
            <w:smallCaps/>
            <w:webHidden/>
            <w:color w:val="auto"/>
            <w:kern w:val="2"/>
            <w:sz w:val="32"/>
            <w:szCs w:val="32"/>
          </w:rPr>
          <w:fldChar w:fldCharType="separate"/>
        </w:r>
        <w:r w:rsidR="00204F2E" w:rsidRPr="00B92E8C">
          <w:rPr>
            <w:rStyle w:val="a7"/>
            <w:rFonts w:ascii="楷体" w:eastAsia="楷体" w:hAnsi="楷体" w:cs="Calibri"/>
            <w:b/>
            <w:smallCaps/>
            <w:webHidden/>
            <w:color w:val="auto"/>
            <w:kern w:val="2"/>
            <w:sz w:val="32"/>
            <w:szCs w:val="32"/>
          </w:rPr>
          <w:t>27</w:t>
        </w:r>
        <w:r w:rsidR="003D6A3F" w:rsidRPr="00B92E8C">
          <w:rPr>
            <w:rStyle w:val="a7"/>
            <w:rFonts w:ascii="楷体" w:eastAsia="楷体" w:hAnsi="楷体" w:cs="Calibri"/>
            <w:b/>
            <w:smallCaps/>
            <w:webHidden/>
            <w:color w:val="auto"/>
            <w:kern w:val="2"/>
            <w:sz w:val="32"/>
            <w:szCs w:val="32"/>
          </w:rPr>
          <w:fldChar w:fldCharType="end"/>
        </w:r>
      </w:hyperlink>
    </w:p>
    <w:p w:rsidR="00204F2E" w:rsidRDefault="003D6A3F" w:rsidP="00204F2E">
      <w:pPr>
        <w:pStyle w:val="11"/>
        <w:ind w:firstLine="440"/>
      </w:pPr>
      <w:r>
        <w:rPr>
          <w:rFonts w:asciiTheme="minorHAnsi" w:eastAsiaTheme="minorEastAsia" w:hAnsiTheme="minorHAnsi"/>
          <w:color w:val="auto"/>
          <w:kern w:val="0"/>
          <w:sz w:val="22"/>
          <w:szCs w:val="21"/>
          <w:shd w:val="clear" w:color="auto" w:fill="auto"/>
        </w:rPr>
        <w:fldChar w:fldCharType="end"/>
      </w:r>
      <w:bookmarkStart w:id="0" w:name="_Toc7644674"/>
      <w:bookmarkStart w:id="1" w:name="_Toc7644787"/>
      <w:bookmarkStart w:id="2" w:name="_Toc7645662"/>
      <w:r w:rsidR="00204F2E">
        <w:br w:type="page"/>
      </w:r>
    </w:p>
    <w:p w:rsidR="00204F2E" w:rsidRDefault="00204F2E" w:rsidP="00997AFF">
      <w:pPr>
        <w:pStyle w:val="11"/>
        <w:sectPr w:rsidR="00204F2E" w:rsidSect="00AF6608">
          <w:pgSz w:w="11906" w:h="16838"/>
          <w:pgMar w:top="1440" w:right="1797" w:bottom="1440" w:left="1797" w:header="851" w:footer="992" w:gutter="0"/>
          <w:pgNumType w:start="1"/>
          <w:cols w:space="425"/>
          <w:docGrid w:type="linesAndChars" w:linePitch="312"/>
        </w:sectPr>
      </w:pPr>
    </w:p>
    <w:p w:rsidR="004C3B59" w:rsidRPr="00494B7A" w:rsidRDefault="004C3B59" w:rsidP="00997AFF">
      <w:pPr>
        <w:pStyle w:val="11"/>
      </w:pPr>
      <w:r w:rsidRPr="00494B7A">
        <w:rPr>
          <w:rFonts w:hint="eastAsia"/>
        </w:rPr>
        <w:lastRenderedPageBreak/>
        <w:t>一、学院</w:t>
      </w:r>
      <w:r w:rsidRPr="00494B7A">
        <w:t>概述</w:t>
      </w:r>
      <w:bookmarkEnd w:id="0"/>
      <w:bookmarkEnd w:id="1"/>
      <w:bookmarkEnd w:id="2"/>
    </w:p>
    <w:p w:rsidR="004C3B59" w:rsidRPr="004C3B59" w:rsidRDefault="004C3B59" w:rsidP="004C3B59">
      <w:pPr>
        <w:ind w:firstLineChars="200" w:firstLine="600"/>
        <w:rPr>
          <w:rFonts w:ascii="仿宋_GB2312" w:eastAsia="仿宋_GB2312"/>
          <w:color w:val="000000" w:themeColor="text1"/>
          <w:sz w:val="30"/>
          <w:szCs w:val="30"/>
          <w:shd w:val="clear" w:color="auto" w:fill="FFFFFF"/>
        </w:rPr>
      </w:pPr>
      <w:r w:rsidRPr="004C3B59">
        <w:rPr>
          <w:rFonts w:ascii="仿宋_GB2312" w:eastAsia="仿宋_GB2312" w:hint="eastAsia"/>
          <w:color w:val="000000" w:themeColor="text1"/>
          <w:sz w:val="30"/>
          <w:szCs w:val="30"/>
          <w:shd w:val="clear" w:color="auto" w:fill="FFFFFF"/>
        </w:rPr>
        <w:t>河北政法职业学院与共和国同龄，具有辉煌的办学历史，是河北省法学教育的发源地，为河北省民主法制建设和经济社会发展做出了重要贡献。学院以“良法善治，尚法高行”为校训，厚植“尚法、精业、博知、笃行”的校风，以</w:t>
      </w:r>
      <w:r w:rsidR="005B78E6" w:rsidRPr="00362BFD">
        <w:rPr>
          <w:rFonts w:ascii="仿宋_GB2312" w:eastAsia="仿宋_GB2312" w:hint="eastAsia"/>
          <w:color w:val="000000" w:themeColor="text1"/>
          <w:sz w:val="30"/>
          <w:szCs w:val="30"/>
          <w:shd w:val="clear" w:color="auto" w:fill="FFFFFF"/>
        </w:rPr>
        <w:t>“专业发展水平不断提升，人才培养质量持续提高、社会服务能力显著增强，综合办学实力在省内处于领先水平，行业优势突出、专业特色鲜明”的目标</w:t>
      </w:r>
      <w:r w:rsidR="005B78E6">
        <w:rPr>
          <w:rFonts w:ascii="仿宋_GB2312" w:eastAsia="仿宋_GB2312" w:hint="eastAsia"/>
          <w:color w:val="000000" w:themeColor="text1"/>
          <w:sz w:val="30"/>
          <w:szCs w:val="30"/>
          <w:shd w:val="clear" w:color="auto" w:fill="FFFFFF"/>
        </w:rPr>
        <w:t>为引领，</w:t>
      </w:r>
      <w:r w:rsidR="005B78E6" w:rsidRPr="00362BFD">
        <w:rPr>
          <w:rFonts w:ascii="仿宋_GB2312" w:eastAsia="仿宋_GB2312" w:hint="eastAsia"/>
          <w:color w:val="000000" w:themeColor="text1"/>
          <w:sz w:val="30"/>
          <w:szCs w:val="30"/>
          <w:shd w:val="clear" w:color="auto" w:fill="FFFFFF"/>
        </w:rPr>
        <w:t>在扩大优质教育资源、增强学院办学活力、加强技术技能积累、完善质量保障机制、提升思想政治教育质量等方面细谋划、重落实，勇改革、善创新，抓关键、盯结点，各项工作取得了显著成效。</w:t>
      </w:r>
      <w:r w:rsidRPr="004C3B59">
        <w:rPr>
          <w:rFonts w:ascii="仿宋_GB2312" w:eastAsia="仿宋_GB2312" w:hint="eastAsia"/>
          <w:color w:val="000000" w:themeColor="text1"/>
          <w:sz w:val="30"/>
          <w:szCs w:val="30"/>
          <w:shd w:val="clear" w:color="auto" w:fill="FFFFFF"/>
        </w:rPr>
        <w:t>依托行业优势，形成了人才培养、在职培训、社会服务“三位一体”的办学格局，具有很强的专业服务社会发展的能力，为我省经济社会发展培养了一大批民主法治意识较强、综合素质较高的高素质应用型、技术技能型专门人才。</w:t>
      </w:r>
    </w:p>
    <w:p w:rsidR="004C3B59" w:rsidRPr="004C3B59" w:rsidRDefault="004C3B59" w:rsidP="004C3B59">
      <w:pPr>
        <w:ind w:firstLineChars="200" w:firstLine="600"/>
        <w:rPr>
          <w:rFonts w:ascii="仿宋_GB2312" w:eastAsia="仿宋_GB2312"/>
          <w:color w:val="000000" w:themeColor="text1"/>
          <w:sz w:val="30"/>
          <w:szCs w:val="30"/>
          <w:shd w:val="clear" w:color="auto" w:fill="FFFFFF"/>
        </w:rPr>
      </w:pPr>
      <w:r w:rsidRPr="004C3B59">
        <w:rPr>
          <w:rFonts w:ascii="仿宋_GB2312" w:eastAsia="仿宋_GB2312" w:hint="eastAsia"/>
          <w:color w:val="000000" w:themeColor="text1"/>
          <w:sz w:val="30"/>
          <w:szCs w:val="30"/>
          <w:shd w:val="clear" w:color="auto" w:fill="FFFFFF"/>
        </w:rPr>
        <w:t>学院已经成为政法特色鲜明的人才培养、培训和社会服务的基地，是教育部高职高专人才培养工作水平评估优秀院校， 2010年，学院被确定为河北省重点</w:t>
      </w:r>
      <w:r w:rsidRPr="004C3B59">
        <w:rPr>
          <w:rFonts w:ascii="仿宋_GB2312" w:eastAsia="仿宋_GB2312"/>
          <w:color w:val="000000" w:themeColor="text1"/>
          <w:sz w:val="30"/>
          <w:szCs w:val="30"/>
          <w:shd w:val="clear" w:color="auto" w:fill="FFFFFF"/>
        </w:rPr>
        <w:t>建设</w:t>
      </w:r>
      <w:r w:rsidRPr="004C3B59">
        <w:rPr>
          <w:rFonts w:ascii="仿宋_GB2312" w:eastAsia="仿宋_GB2312" w:hint="eastAsia"/>
          <w:color w:val="000000" w:themeColor="text1"/>
          <w:sz w:val="30"/>
          <w:szCs w:val="30"/>
          <w:shd w:val="clear" w:color="auto" w:fill="FFFFFF"/>
        </w:rPr>
        <w:t>示范性高职院校。2011年，学院通过了河北省第二轮人才培养工作评估。2017年，学院被认定为河北省深化创新创业教育改革示范高校。</w:t>
      </w:r>
      <w:r w:rsidR="00784B44" w:rsidRPr="004C3B59">
        <w:rPr>
          <w:rFonts w:ascii="仿宋_GB2312" w:eastAsia="仿宋_GB2312" w:hint="eastAsia"/>
          <w:color w:val="000000" w:themeColor="text1"/>
          <w:sz w:val="30"/>
          <w:szCs w:val="30"/>
          <w:shd w:val="clear" w:color="auto" w:fill="FFFFFF"/>
        </w:rPr>
        <w:t>201</w:t>
      </w:r>
      <w:r w:rsidR="00784B44">
        <w:rPr>
          <w:rFonts w:ascii="仿宋_GB2312" w:eastAsia="仿宋_GB2312"/>
          <w:color w:val="000000" w:themeColor="text1"/>
          <w:sz w:val="30"/>
          <w:szCs w:val="30"/>
          <w:shd w:val="clear" w:color="auto" w:fill="FFFFFF"/>
        </w:rPr>
        <w:t>9</w:t>
      </w:r>
      <w:r w:rsidR="00784B44" w:rsidRPr="004C3B59">
        <w:rPr>
          <w:rFonts w:ascii="仿宋_GB2312" w:eastAsia="仿宋_GB2312" w:hint="eastAsia"/>
          <w:color w:val="000000" w:themeColor="text1"/>
          <w:sz w:val="30"/>
          <w:szCs w:val="30"/>
          <w:shd w:val="clear" w:color="auto" w:fill="FFFFFF"/>
        </w:rPr>
        <w:t>年，学院被</w:t>
      </w:r>
      <w:r w:rsidR="00784B44">
        <w:rPr>
          <w:rFonts w:ascii="仿宋_GB2312" w:eastAsia="仿宋_GB2312" w:hint="eastAsia"/>
          <w:color w:val="000000" w:themeColor="text1"/>
          <w:sz w:val="30"/>
          <w:szCs w:val="30"/>
          <w:shd w:val="clear" w:color="auto" w:fill="FFFFFF"/>
        </w:rPr>
        <w:t>认</w:t>
      </w:r>
      <w:r w:rsidR="00784B44" w:rsidRPr="004C3B59">
        <w:rPr>
          <w:rFonts w:ascii="仿宋_GB2312" w:eastAsia="仿宋_GB2312" w:hint="eastAsia"/>
          <w:color w:val="000000" w:themeColor="text1"/>
          <w:sz w:val="30"/>
          <w:szCs w:val="30"/>
          <w:shd w:val="clear" w:color="auto" w:fill="FFFFFF"/>
        </w:rPr>
        <w:t>定为河北省优质专科高等职业院校</w:t>
      </w:r>
      <w:r w:rsidR="00784B44">
        <w:rPr>
          <w:rFonts w:ascii="仿宋_GB2312" w:eastAsia="仿宋_GB2312" w:hint="eastAsia"/>
          <w:color w:val="000000" w:themeColor="text1"/>
          <w:sz w:val="30"/>
          <w:szCs w:val="30"/>
          <w:shd w:val="clear" w:color="auto" w:fill="FFFFFF"/>
        </w:rPr>
        <w:t>。</w:t>
      </w:r>
    </w:p>
    <w:p w:rsidR="004C3B59" w:rsidRPr="00E24D03" w:rsidRDefault="004C3B59" w:rsidP="00997AFF">
      <w:pPr>
        <w:pStyle w:val="11"/>
      </w:pPr>
      <w:bookmarkStart w:id="3" w:name="_Toc7645663"/>
      <w:r w:rsidRPr="00E24D03">
        <w:rPr>
          <w:rFonts w:hint="eastAsia"/>
        </w:rPr>
        <w:t>二</w:t>
      </w:r>
      <w:r w:rsidRPr="00E24D03">
        <w:t>、</w:t>
      </w:r>
      <w:bookmarkEnd w:id="3"/>
      <w:r w:rsidR="00BF6BBF">
        <w:rPr>
          <w:rFonts w:hint="eastAsia"/>
        </w:rPr>
        <w:t>建设基础</w:t>
      </w:r>
    </w:p>
    <w:p w:rsidR="004C3B59" w:rsidRPr="00997AFF" w:rsidRDefault="004C3B59" w:rsidP="00997AFF">
      <w:pPr>
        <w:pStyle w:val="20"/>
      </w:pPr>
      <w:bookmarkStart w:id="4" w:name="_Toc7644675"/>
      <w:bookmarkStart w:id="5" w:name="_Toc7644788"/>
      <w:bookmarkStart w:id="6" w:name="_Toc7645664"/>
      <w:r w:rsidRPr="00997AFF">
        <w:rPr>
          <w:rFonts w:hint="eastAsia"/>
        </w:rPr>
        <w:lastRenderedPageBreak/>
        <w:t>（一）办学</w:t>
      </w:r>
      <w:r w:rsidRPr="00997AFF">
        <w:t>规模</w:t>
      </w:r>
      <w:bookmarkEnd w:id="4"/>
      <w:bookmarkEnd w:id="5"/>
      <w:bookmarkEnd w:id="6"/>
    </w:p>
    <w:p w:rsidR="00131837" w:rsidRPr="008C0B66" w:rsidRDefault="00444D98" w:rsidP="00131837">
      <w:pPr>
        <w:ind w:firstLineChars="200" w:firstLine="600"/>
        <w:rPr>
          <w:rFonts w:ascii="仿宋_GB2312" w:eastAsia="仿宋_GB2312"/>
          <w:color w:val="000000" w:themeColor="text1"/>
          <w:sz w:val="30"/>
          <w:szCs w:val="30"/>
          <w:shd w:val="clear" w:color="auto" w:fill="FFFFFF"/>
        </w:rPr>
      </w:pPr>
      <w:r w:rsidRPr="00925D68">
        <w:rPr>
          <w:rFonts w:ascii="仿宋_GB2312" w:eastAsia="仿宋_GB2312" w:hint="eastAsia"/>
          <w:color w:val="000000" w:themeColor="text1"/>
          <w:sz w:val="30"/>
          <w:szCs w:val="30"/>
          <w:shd w:val="clear" w:color="auto" w:fill="FFFFFF"/>
        </w:rPr>
        <w:t>学院共有三个校区，占地面积</w:t>
      </w:r>
      <w:r w:rsidR="0027742A" w:rsidRPr="00925D68">
        <w:rPr>
          <w:rFonts w:ascii="仿宋_GB2312" w:eastAsia="仿宋_GB2312" w:hint="eastAsia"/>
          <w:color w:val="000000" w:themeColor="text1"/>
          <w:sz w:val="30"/>
          <w:szCs w:val="30"/>
          <w:shd w:val="clear" w:color="auto" w:fill="FFFFFF"/>
        </w:rPr>
        <w:t>1229亩，总建筑面积275346平方米，建有设施完备、功能齐全的多媒体教室、实训室</w:t>
      </w:r>
      <w:r w:rsidR="00E51B0B" w:rsidRPr="00925D68">
        <w:rPr>
          <w:rFonts w:ascii="仿宋_GB2312" w:eastAsia="仿宋_GB2312" w:hint="eastAsia"/>
          <w:color w:val="000000" w:themeColor="text1"/>
          <w:sz w:val="30"/>
          <w:szCs w:val="30"/>
          <w:shd w:val="clear" w:color="auto" w:fill="FFFFFF"/>
        </w:rPr>
        <w:t>、图书馆、体育场馆、学生公寓（社区中心）等教学、</w:t>
      </w:r>
      <w:r w:rsidR="00E51B0B" w:rsidRPr="00362BFD">
        <w:rPr>
          <w:rFonts w:ascii="仿宋_GB2312" w:eastAsia="仿宋_GB2312" w:hint="eastAsia"/>
          <w:color w:val="000000" w:themeColor="text1"/>
          <w:sz w:val="30"/>
          <w:szCs w:val="30"/>
          <w:shd w:val="clear" w:color="auto" w:fill="FFFFFF"/>
        </w:rPr>
        <w:t>实训、生活设施。</w:t>
      </w:r>
      <w:r w:rsidRPr="00362BFD">
        <w:rPr>
          <w:rFonts w:ascii="仿宋_GB2312" w:eastAsia="仿宋_GB2312" w:hint="eastAsia"/>
          <w:color w:val="000000" w:themeColor="text1"/>
          <w:sz w:val="30"/>
          <w:szCs w:val="30"/>
          <w:shd w:val="clear" w:color="auto" w:fill="FFFFFF"/>
        </w:rPr>
        <w:t xml:space="preserve"> </w:t>
      </w:r>
      <w:r w:rsidR="00E51B0B" w:rsidRPr="00362BFD">
        <w:rPr>
          <w:rFonts w:ascii="仿宋_GB2312" w:eastAsia="仿宋_GB2312" w:hint="eastAsia"/>
          <w:color w:val="000000" w:themeColor="text1"/>
          <w:sz w:val="30"/>
          <w:szCs w:val="30"/>
          <w:shd w:val="clear" w:color="auto" w:fill="FFFFFF"/>
        </w:rPr>
        <w:t>学院</w:t>
      </w:r>
      <w:r w:rsidRPr="00362BFD">
        <w:rPr>
          <w:rFonts w:ascii="仿宋_GB2312" w:eastAsia="仿宋_GB2312" w:hint="eastAsia"/>
          <w:color w:val="000000" w:themeColor="text1"/>
          <w:sz w:val="30"/>
          <w:szCs w:val="30"/>
          <w:shd w:val="clear" w:color="auto" w:fill="FFFFFF"/>
        </w:rPr>
        <w:t>图书</w:t>
      </w:r>
      <w:r w:rsidR="00E51B0B" w:rsidRPr="00362BFD">
        <w:rPr>
          <w:rFonts w:ascii="仿宋_GB2312" w:eastAsia="仿宋_GB2312" w:hint="eastAsia"/>
          <w:color w:val="000000" w:themeColor="text1"/>
          <w:sz w:val="30"/>
          <w:szCs w:val="30"/>
          <w:shd w:val="clear" w:color="auto" w:fill="FFFFFF"/>
        </w:rPr>
        <w:t>馆藏资源丰富，馆藏图书97.9万册，年订购中文期刊1132种，外文期刊46种，电子图书存在量45192GB，电子专业期刊30556种</w:t>
      </w:r>
      <w:r w:rsidR="00E33F1F" w:rsidRPr="00362BFD">
        <w:rPr>
          <w:rFonts w:ascii="仿宋_GB2312" w:eastAsia="仿宋_GB2312" w:hint="eastAsia"/>
          <w:color w:val="000000" w:themeColor="text1"/>
          <w:sz w:val="30"/>
          <w:szCs w:val="30"/>
          <w:shd w:val="clear" w:color="auto" w:fill="FFFFFF"/>
        </w:rPr>
        <w:t>。</w:t>
      </w:r>
      <w:r w:rsidR="00B83C33" w:rsidRPr="00362BFD">
        <w:rPr>
          <w:rFonts w:ascii="仿宋_GB2312" w:eastAsia="仿宋_GB2312" w:hint="eastAsia"/>
          <w:color w:val="000000" w:themeColor="text1"/>
          <w:sz w:val="30"/>
          <w:szCs w:val="30"/>
          <w:shd w:val="clear" w:color="auto" w:fill="FFFFFF"/>
        </w:rPr>
        <w:t>学院设有法律系、法学系、国际法商系、计算机系、管理系、建设工程系、财经管理系、国际交流系、会计系、继续教育部、思想政治理论教学部、基础教学部、体育部等</w:t>
      </w:r>
      <w:r w:rsidR="00B83C33" w:rsidRPr="00B83C33">
        <w:rPr>
          <w:rFonts w:ascii="仿宋_GB2312" w:eastAsia="仿宋_GB2312"/>
          <w:color w:val="000000" w:themeColor="text1"/>
          <w:sz w:val="30"/>
          <w:szCs w:val="30"/>
          <w:shd w:val="clear" w:color="auto" w:fill="FFFFFF"/>
        </w:rPr>
        <w:t>13</w:t>
      </w:r>
      <w:r w:rsidR="00B83C33" w:rsidRPr="00362BFD">
        <w:rPr>
          <w:rFonts w:ascii="仿宋_GB2312" w:eastAsia="仿宋_GB2312" w:hint="eastAsia"/>
          <w:color w:val="000000" w:themeColor="text1"/>
          <w:sz w:val="30"/>
          <w:szCs w:val="30"/>
          <w:shd w:val="clear" w:color="auto" w:fill="FFFFFF"/>
        </w:rPr>
        <w:t>个教学机构，</w:t>
      </w:r>
      <w:r w:rsidR="004C3B59" w:rsidRPr="004C3B59">
        <w:rPr>
          <w:rFonts w:ascii="仿宋_GB2312" w:eastAsia="仿宋_GB2312" w:hint="eastAsia"/>
          <w:color w:val="000000" w:themeColor="text1"/>
          <w:sz w:val="30"/>
          <w:szCs w:val="30"/>
          <w:shd w:val="clear" w:color="auto" w:fill="FFFFFF"/>
        </w:rPr>
        <w:t>全日制在校生1.3万余人。招生专业50个，覆盖法律、公安、文化教育、公共事业、财经、电子信息、土建、农林牧渔、资源开发与测绘、旅游、艺术设计传媒、交通运输等12个专业大类。现有法律事务、司法助理、法律文秘省级示范专业3个，</w:t>
      </w:r>
      <w:r w:rsidR="00B11586">
        <w:rPr>
          <w:rFonts w:ascii="仿宋_GB2312" w:eastAsia="仿宋_GB2312" w:hint="eastAsia"/>
          <w:color w:val="000000" w:themeColor="text1"/>
          <w:sz w:val="30"/>
          <w:szCs w:val="30"/>
          <w:shd w:val="clear" w:color="auto" w:fill="FFFFFF"/>
        </w:rPr>
        <w:t>省级</w:t>
      </w:r>
      <w:r w:rsidR="00B11586" w:rsidRPr="00362BFD">
        <w:rPr>
          <w:rFonts w:ascii="仿宋_GB2312" w:eastAsia="仿宋_GB2312" w:hint="eastAsia"/>
          <w:color w:val="000000" w:themeColor="text1"/>
          <w:sz w:val="30"/>
          <w:szCs w:val="30"/>
          <w:shd w:val="clear" w:color="auto" w:fill="FFFFFF"/>
        </w:rPr>
        <w:t>“双师型”教师培养培训基地</w:t>
      </w:r>
      <w:r w:rsidR="00B11586">
        <w:rPr>
          <w:rFonts w:ascii="仿宋_GB2312" w:eastAsia="仿宋_GB2312" w:hint="eastAsia"/>
          <w:color w:val="000000" w:themeColor="text1"/>
          <w:sz w:val="30"/>
          <w:szCs w:val="30"/>
          <w:shd w:val="clear" w:color="auto" w:fill="FFFFFF"/>
        </w:rPr>
        <w:t>1</w:t>
      </w:r>
      <w:r w:rsidR="00B11586" w:rsidRPr="00362BFD">
        <w:rPr>
          <w:rFonts w:ascii="仿宋_GB2312" w:eastAsia="仿宋_GB2312" w:hint="eastAsia"/>
          <w:color w:val="000000" w:themeColor="text1"/>
          <w:sz w:val="30"/>
          <w:szCs w:val="30"/>
          <w:shd w:val="clear" w:color="auto" w:fill="FFFFFF"/>
        </w:rPr>
        <w:t>个，</w:t>
      </w:r>
      <w:r w:rsidR="004C3B59" w:rsidRPr="004C3B59">
        <w:rPr>
          <w:rFonts w:ascii="仿宋_GB2312" w:eastAsia="仿宋_GB2312" w:hint="eastAsia"/>
          <w:color w:val="000000" w:themeColor="text1"/>
          <w:sz w:val="30"/>
          <w:szCs w:val="30"/>
          <w:shd w:val="clear" w:color="auto" w:fill="FFFFFF"/>
        </w:rPr>
        <w:t>国家教指委、省级精品课程13门，院级优质核心课程58门。</w:t>
      </w:r>
      <w:r w:rsidR="00F31A04" w:rsidRPr="00F31A04">
        <w:rPr>
          <w:rFonts w:ascii="仿宋_GB2312" w:eastAsia="仿宋_GB2312" w:hint="eastAsia"/>
          <w:color w:val="000000" w:themeColor="text1"/>
          <w:sz w:val="30"/>
          <w:szCs w:val="30"/>
          <w:shd w:val="clear" w:color="auto" w:fill="FFFFFF"/>
        </w:rPr>
        <w:t>法律事务、数字媒体应用技术、人力资源管理、园林技术等</w:t>
      </w:r>
      <w:r w:rsidR="00F31A04" w:rsidRPr="00F31A04">
        <w:rPr>
          <w:rFonts w:ascii="仿宋_GB2312" w:eastAsia="仿宋_GB2312"/>
          <w:color w:val="000000" w:themeColor="text1"/>
          <w:sz w:val="30"/>
          <w:szCs w:val="30"/>
          <w:shd w:val="clear" w:color="auto" w:fill="FFFFFF"/>
        </w:rPr>
        <w:t>4个专业被确定为国家高等职业教育创新发展行动计划骨干专业，文秘专业教学资源库被列确定为省级专业教学资源库，会计电算化、应用写作、现代礼仪等3门课程被列为省级精品在线开放课程备选。法律事务专业实训基地被确定为中央财政支持建设的实训基地，园林技术和会展策划与管理专业被确定为中央财政支持的</w:t>
      </w:r>
      <w:r w:rsidR="00F31A04" w:rsidRPr="00F31A04">
        <w:rPr>
          <w:rFonts w:ascii="仿宋_GB2312" w:eastAsia="仿宋_GB2312"/>
          <w:color w:val="000000" w:themeColor="text1"/>
          <w:sz w:val="30"/>
          <w:szCs w:val="30"/>
          <w:shd w:val="clear" w:color="auto" w:fill="FFFFFF"/>
        </w:rPr>
        <w:t>“</w:t>
      </w:r>
      <w:r w:rsidR="00F31A04" w:rsidRPr="00F31A04">
        <w:rPr>
          <w:rFonts w:ascii="仿宋_GB2312" w:eastAsia="仿宋_GB2312"/>
          <w:color w:val="000000" w:themeColor="text1"/>
          <w:sz w:val="30"/>
          <w:szCs w:val="30"/>
          <w:shd w:val="clear" w:color="auto" w:fill="FFFFFF"/>
        </w:rPr>
        <w:t>高等职业学校提升专业服务产业发展能力</w:t>
      </w:r>
      <w:r w:rsidR="00F31A04" w:rsidRPr="00F31A04">
        <w:rPr>
          <w:rFonts w:ascii="仿宋_GB2312" w:eastAsia="仿宋_GB2312"/>
          <w:color w:val="000000" w:themeColor="text1"/>
          <w:sz w:val="30"/>
          <w:szCs w:val="30"/>
          <w:shd w:val="clear" w:color="auto" w:fill="FFFFFF"/>
        </w:rPr>
        <w:t>”</w:t>
      </w:r>
      <w:r w:rsidR="00F31A04" w:rsidRPr="00F31A04">
        <w:rPr>
          <w:rFonts w:ascii="仿宋_GB2312" w:eastAsia="仿宋_GB2312"/>
          <w:color w:val="000000" w:themeColor="text1"/>
          <w:sz w:val="30"/>
          <w:szCs w:val="30"/>
          <w:shd w:val="clear" w:color="auto" w:fill="FFFFFF"/>
        </w:rPr>
        <w:t>项目。</w:t>
      </w:r>
      <w:r w:rsidR="00131837" w:rsidRPr="00362BFD">
        <w:rPr>
          <w:rFonts w:ascii="仿宋_GB2312" w:eastAsia="仿宋_GB2312" w:hint="eastAsia"/>
          <w:color w:val="000000" w:themeColor="text1"/>
          <w:sz w:val="30"/>
          <w:szCs w:val="30"/>
          <w:shd w:val="clear" w:color="auto" w:fill="FFFFFF"/>
        </w:rPr>
        <w:lastRenderedPageBreak/>
        <w:t>商务数据分析与应用专业被全国</w:t>
      </w:r>
      <w:proofErr w:type="gramStart"/>
      <w:r w:rsidR="00131837" w:rsidRPr="00362BFD">
        <w:rPr>
          <w:rFonts w:ascii="仿宋_GB2312" w:eastAsia="仿宋_GB2312" w:hint="eastAsia"/>
          <w:color w:val="000000" w:themeColor="text1"/>
          <w:sz w:val="30"/>
          <w:szCs w:val="30"/>
          <w:shd w:val="clear" w:color="auto" w:fill="FFFFFF"/>
        </w:rPr>
        <w:t>电子商务教指委</w:t>
      </w:r>
      <w:proofErr w:type="gramEnd"/>
      <w:r w:rsidR="00131837" w:rsidRPr="00362BFD">
        <w:rPr>
          <w:rFonts w:ascii="仿宋_GB2312" w:eastAsia="仿宋_GB2312" w:hint="eastAsia"/>
          <w:color w:val="000000" w:themeColor="text1"/>
          <w:sz w:val="30"/>
          <w:szCs w:val="30"/>
          <w:shd w:val="clear" w:color="auto" w:fill="FFFFFF"/>
        </w:rPr>
        <w:t>确定为高等职业教育创新发展行动计划第二批骨干专业建设项目。</w:t>
      </w:r>
    </w:p>
    <w:p w:rsidR="004C3B59" w:rsidRDefault="0084119B" w:rsidP="004C3B59">
      <w:pPr>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截至</w:t>
      </w:r>
      <w:r w:rsidRPr="0084119B">
        <w:rPr>
          <w:rFonts w:ascii="仿宋_GB2312" w:eastAsia="仿宋_GB2312"/>
          <w:color w:val="000000" w:themeColor="text1"/>
          <w:sz w:val="30"/>
          <w:szCs w:val="30"/>
          <w:shd w:val="clear" w:color="auto" w:fill="FFFFFF"/>
        </w:rPr>
        <w:t>201</w:t>
      </w:r>
      <w:r>
        <w:rPr>
          <w:rFonts w:ascii="仿宋_GB2312" w:eastAsia="仿宋_GB2312" w:hint="eastAsia"/>
          <w:color w:val="000000" w:themeColor="text1"/>
          <w:sz w:val="30"/>
          <w:szCs w:val="30"/>
          <w:shd w:val="clear" w:color="auto" w:fill="FFFFFF"/>
        </w:rPr>
        <w:t>8</w:t>
      </w:r>
      <w:r w:rsidRPr="00362BFD">
        <w:rPr>
          <w:rFonts w:ascii="仿宋_GB2312" w:eastAsia="仿宋_GB2312" w:hint="eastAsia"/>
          <w:color w:val="000000" w:themeColor="text1"/>
          <w:sz w:val="30"/>
          <w:szCs w:val="30"/>
          <w:shd w:val="clear" w:color="auto" w:fill="FFFFFF"/>
        </w:rPr>
        <w:t>年，学院共有实</w:t>
      </w:r>
      <w:proofErr w:type="gramStart"/>
      <w:r w:rsidRPr="00362BFD">
        <w:rPr>
          <w:rFonts w:ascii="仿宋_GB2312" w:eastAsia="仿宋_GB2312" w:hint="eastAsia"/>
          <w:color w:val="000000" w:themeColor="text1"/>
          <w:sz w:val="30"/>
          <w:szCs w:val="30"/>
          <w:shd w:val="clear" w:color="auto" w:fill="FFFFFF"/>
        </w:rPr>
        <w:t>训设备</w:t>
      </w:r>
      <w:proofErr w:type="gramEnd"/>
      <w:r w:rsidRPr="0084119B">
        <w:rPr>
          <w:rFonts w:ascii="仿宋_GB2312" w:eastAsia="仿宋_GB2312"/>
          <w:color w:val="000000" w:themeColor="text1"/>
          <w:sz w:val="30"/>
          <w:szCs w:val="30"/>
          <w:shd w:val="clear" w:color="auto" w:fill="FFFFFF"/>
        </w:rPr>
        <w:t>10196</w:t>
      </w:r>
      <w:r w:rsidRPr="00362BFD">
        <w:rPr>
          <w:rFonts w:ascii="仿宋_GB2312" w:eastAsia="仿宋_GB2312" w:hint="eastAsia"/>
          <w:color w:val="000000" w:themeColor="text1"/>
          <w:sz w:val="30"/>
          <w:szCs w:val="30"/>
          <w:shd w:val="clear" w:color="auto" w:fill="FFFFFF"/>
        </w:rPr>
        <w:t>台件，总资产</w:t>
      </w:r>
      <w:r w:rsidRPr="0084119B">
        <w:rPr>
          <w:rFonts w:ascii="仿宋_GB2312" w:eastAsia="仿宋_GB2312"/>
          <w:color w:val="000000" w:themeColor="text1"/>
          <w:sz w:val="30"/>
          <w:szCs w:val="30"/>
          <w:shd w:val="clear" w:color="auto" w:fill="FFFFFF"/>
        </w:rPr>
        <w:t>8459.68</w:t>
      </w:r>
      <w:r w:rsidRPr="00362BFD">
        <w:rPr>
          <w:rFonts w:ascii="仿宋_GB2312" w:eastAsia="仿宋_GB2312" w:hint="eastAsia"/>
          <w:color w:val="000000" w:themeColor="text1"/>
          <w:sz w:val="30"/>
          <w:szCs w:val="30"/>
          <w:shd w:val="clear" w:color="auto" w:fill="FFFFFF"/>
        </w:rPr>
        <w:t>万元，生均</w:t>
      </w:r>
      <w:proofErr w:type="gramStart"/>
      <w:r w:rsidRPr="00362BFD">
        <w:rPr>
          <w:rFonts w:ascii="仿宋_GB2312" w:eastAsia="仿宋_GB2312" w:hint="eastAsia"/>
          <w:color w:val="000000" w:themeColor="text1"/>
          <w:sz w:val="30"/>
          <w:szCs w:val="30"/>
          <w:shd w:val="clear" w:color="auto" w:fill="FFFFFF"/>
        </w:rPr>
        <w:t>工位数</w:t>
      </w:r>
      <w:proofErr w:type="gramEnd"/>
      <w:r w:rsidRPr="0084119B">
        <w:rPr>
          <w:rFonts w:ascii="仿宋_GB2312" w:eastAsia="仿宋_GB2312"/>
          <w:color w:val="000000" w:themeColor="text1"/>
          <w:sz w:val="30"/>
          <w:szCs w:val="30"/>
          <w:shd w:val="clear" w:color="auto" w:fill="FFFFFF"/>
        </w:rPr>
        <w:t>2</w:t>
      </w:r>
      <w:r w:rsidRPr="00362BFD">
        <w:rPr>
          <w:rFonts w:ascii="仿宋_GB2312" w:eastAsia="仿宋_GB2312" w:hint="eastAsia"/>
          <w:color w:val="000000" w:themeColor="text1"/>
          <w:sz w:val="30"/>
          <w:szCs w:val="30"/>
          <w:shd w:val="clear" w:color="auto" w:fill="FFFFFF"/>
        </w:rPr>
        <w:t>平方米，</w:t>
      </w:r>
      <w:r w:rsidR="004C3B59" w:rsidRPr="004C3B59">
        <w:rPr>
          <w:rFonts w:ascii="仿宋_GB2312" w:eastAsia="仿宋_GB2312" w:hint="eastAsia"/>
          <w:color w:val="000000" w:themeColor="text1"/>
          <w:sz w:val="30"/>
          <w:szCs w:val="30"/>
          <w:shd w:val="clear" w:color="auto" w:fill="FFFFFF"/>
        </w:rPr>
        <w:t>建有校内专业实验实训室96个、校外实训基地145个，职业技能鉴定站（所）3个，鉴定（培训）工种10余个</w:t>
      </w:r>
      <w:r w:rsidRPr="00362BFD">
        <w:rPr>
          <w:rFonts w:ascii="仿宋_GB2312" w:eastAsia="仿宋_GB2312" w:hint="eastAsia"/>
          <w:color w:val="000000" w:themeColor="text1"/>
          <w:sz w:val="30"/>
          <w:szCs w:val="30"/>
          <w:shd w:val="clear" w:color="auto" w:fill="FFFFFF"/>
        </w:rPr>
        <w:t>，</w:t>
      </w:r>
      <w:r w:rsidR="004C3B59" w:rsidRPr="004C3B59">
        <w:rPr>
          <w:rFonts w:ascii="仿宋_GB2312" w:eastAsia="仿宋_GB2312" w:hint="eastAsia"/>
          <w:color w:val="000000" w:themeColor="text1"/>
          <w:sz w:val="30"/>
          <w:szCs w:val="30"/>
          <w:shd w:val="clear" w:color="auto" w:fill="FFFFFF"/>
        </w:rPr>
        <w:t>法律服务中心、</w:t>
      </w:r>
      <w:r w:rsidR="000802FD">
        <w:rPr>
          <w:rFonts w:ascii="仿宋_GB2312" w:eastAsia="仿宋_GB2312" w:hint="eastAsia"/>
          <w:color w:val="000000" w:themeColor="text1"/>
          <w:sz w:val="30"/>
          <w:szCs w:val="30"/>
          <w:shd w:val="clear" w:color="auto" w:fill="FFFFFF"/>
        </w:rPr>
        <w:t>3D打印体验</w:t>
      </w:r>
      <w:r w:rsidR="004C3B59" w:rsidRPr="004C3B59">
        <w:rPr>
          <w:rFonts w:ascii="仿宋_GB2312" w:eastAsia="仿宋_GB2312" w:hint="eastAsia"/>
          <w:color w:val="000000" w:themeColor="text1"/>
          <w:sz w:val="30"/>
          <w:szCs w:val="30"/>
          <w:shd w:val="clear" w:color="auto" w:fill="FFFFFF"/>
        </w:rPr>
        <w:t>中心、新商科产学研协同发展中心等实训基地，集教学、培训、职业资格考试与技能鉴定、社会服务与学生职业素质培养、真实工作与社会服务于一体</w:t>
      </w:r>
      <w:r w:rsidRPr="00362BFD">
        <w:rPr>
          <w:rFonts w:ascii="仿宋_GB2312" w:eastAsia="仿宋_GB2312" w:hint="eastAsia"/>
          <w:color w:val="000000" w:themeColor="text1"/>
          <w:sz w:val="30"/>
          <w:szCs w:val="30"/>
          <w:shd w:val="clear" w:color="auto" w:fill="FFFFFF"/>
        </w:rPr>
        <w:t>，能满足学生各种实践教学需求</w:t>
      </w:r>
      <w:r w:rsidR="004C3B59" w:rsidRPr="004C3B59">
        <w:rPr>
          <w:rFonts w:ascii="仿宋_GB2312" w:eastAsia="仿宋_GB2312" w:hint="eastAsia"/>
          <w:color w:val="000000" w:themeColor="text1"/>
          <w:sz w:val="30"/>
          <w:szCs w:val="30"/>
          <w:shd w:val="clear" w:color="auto" w:fill="FFFFFF"/>
        </w:rPr>
        <w:t>。</w:t>
      </w:r>
    </w:p>
    <w:p w:rsidR="00131837" w:rsidRPr="00997AFF" w:rsidRDefault="00131837" w:rsidP="00997AFF">
      <w:pPr>
        <w:pStyle w:val="20"/>
      </w:pPr>
      <w:bookmarkStart w:id="7" w:name="_Toc7645665"/>
      <w:r w:rsidRPr="00997AFF">
        <w:rPr>
          <w:rFonts w:hint="eastAsia"/>
        </w:rPr>
        <w:t>（二）院校治理规范、办学定位鲜明</w:t>
      </w:r>
      <w:bookmarkEnd w:id="7"/>
    </w:p>
    <w:p w:rsidR="00131837" w:rsidRPr="00925D68"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学院修订了《河北政法职业学院章程》，于</w:t>
      </w:r>
      <w:r w:rsidRPr="00925D68">
        <w:rPr>
          <w:rFonts w:ascii="仿宋_GB2312" w:eastAsia="仿宋_GB2312" w:hint="eastAsia"/>
          <w:color w:val="000000" w:themeColor="text1"/>
          <w:sz w:val="30"/>
          <w:szCs w:val="30"/>
          <w:shd w:val="clear" w:color="auto" w:fill="FFFFFF"/>
        </w:rPr>
        <w:t>2</w:t>
      </w:r>
      <w:r w:rsidRPr="00925D68">
        <w:rPr>
          <w:rFonts w:ascii="仿宋_GB2312" w:eastAsia="仿宋_GB2312"/>
          <w:color w:val="000000" w:themeColor="text1"/>
          <w:sz w:val="30"/>
          <w:szCs w:val="30"/>
          <w:shd w:val="clear" w:color="auto" w:fill="FFFFFF"/>
        </w:rPr>
        <w:t>016</w:t>
      </w:r>
      <w:r w:rsidRPr="00362BFD">
        <w:rPr>
          <w:rFonts w:ascii="仿宋_GB2312" w:eastAsia="仿宋_GB2312" w:hint="eastAsia"/>
          <w:color w:val="000000" w:themeColor="text1"/>
          <w:sz w:val="30"/>
          <w:szCs w:val="30"/>
          <w:shd w:val="clear" w:color="auto" w:fill="FFFFFF"/>
        </w:rPr>
        <w:t>年经省教育厅核准后正式发文实施。</w:t>
      </w:r>
      <w:r w:rsidRPr="00925D68">
        <w:rPr>
          <w:rFonts w:ascii="仿宋_GB2312" w:eastAsia="仿宋_GB2312" w:hint="eastAsia"/>
          <w:color w:val="000000" w:themeColor="text1"/>
          <w:sz w:val="30"/>
          <w:szCs w:val="30"/>
          <w:shd w:val="clear" w:color="auto" w:fill="FFFFFF"/>
        </w:rPr>
        <w:t>2018</w:t>
      </w:r>
      <w:r w:rsidRPr="00362BFD">
        <w:rPr>
          <w:rFonts w:ascii="仿宋_GB2312" w:eastAsia="仿宋_GB2312" w:hint="eastAsia"/>
          <w:color w:val="000000" w:themeColor="text1"/>
          <w:sz w:val="30"/>
          <w:szCs w:val="30"/>
          <w:shd w:val="clear" w:color="auto" w:fill="FFFFFF"/>
        </w:rPr>
        <w:t>年，修订了《河北政法职业学院工作规则》，完善行政督察机制，重新组建了学院行政督察组，加强对上级要求、党委和学院决议、各项规章制度尤其是学院《章程》贯彻落实情况的督察，提升学院办事效能。各部门以《章程》为引领，共制（修）订规章制度</w:t>
      </w:r>
      <w:r w:rsidRPr="00925D68">
        <w:rPr>
          <w:rFonts w:ascii="仿宋_GB2312" w:eastAsia="仿宋_GB2312"/>
          <w:color w:val="000000" w:themeColor="text1"/>
          <w:sz w:val="30"/>
          <w:szCs w:val="30"/>
          <w:shd w:val="clear" w:color="auto" w:fill="FFFFFF"/>
        </w:rPr>
        <w:t>90</w:t>
      </w:r>
      <w:r w:rsidRPr="00362BFD">
        <w:rPr>
          <w:rFonts w:ascii="仿宋_GB2312" w:eastAsia="仿宋_GB2312" w:hint="eastAsia"/>
          <w:color w:val="000000" w:themeColor="text1"/>
          <w:sz w:val="30"/>
          <w:szCs w:val="30"/>
          <w:shd w:val="clear" w:color="auto" w:fill="FFFFFF"/>
        </w:rPr>
        <w:t>项，其中综合类</w:t>
      </w:r>
      <w:r w:rsidRPr="00925D68">
        <w:rPr>
          <w:rFonts w:ascii="仿宋_GB2312" w:eastAsia="仿宋_GB2312"/>
          <w:color w:val="000000" w:themeColor="text1"/>
          <w:sz w:val="30"/>
          <w:szCs w:val="30"/>
          <w:shd w:val="clear" w:color="auto" w:fill="FFFFFF"/>
        </w:rPr>
        <w:t>5</w:t>
      </w:r>
      <w:r w:rsidRPr="00362BFD">
        <w:rPr>
          <w:rFonts w:ascii="仿宋_GB2312" w:eastAsia="仿宋_GB2312" w:hint="eastAsia"/>
          <w:color w:val="000000" w:themeColor="text1"/>
          <w:sz w:val="30"/>
          <w:szCs w:val="30"/>
          <w:shd w:val="clear" w:color="auto" w:fill="FFFFFF"/>
        </w:rPr>
        <w:t>项、纪检监督类</w:t>
      </w:r>
      <w:r w:rsidRPr="00925D68">
        <w:rPr>
          <w:rFonts w:ascii="仿宋_GB2312" w:eastAsia="仿宋_GB2312"/>
          <w:color w:val="000000" w:themeColor="text1"/>
          <w:sz w:val="30"/>
          <w:szCs w:val="30"/>
          <w:shd w:val="clear" w:color="auto" w:fill="FFFFFF"/>
        </w:rPr>
        <w:t>4</w:t>
      </w:r>
      <w:r w:rsidRPr="00362BFD">
        <w:rPr>
          <w:rFonts w:ascii="仿宋_GB2312" w:eastAsia="仿宋_GB2312" w:hint="eastAsia"/>
          <w:color w:val="000000" w:themeColor="text1"/>
          <w:sz w:val="30"/>
          <w:szCs w:val="30"/>
          <w:shd w:val="clear" w:color="auto" w:fill="FFFFFF"/>
        </w:rPr>
        <w:t>项、党务类</w:t>
      </w:r>
      <w:r w:rsidRPr="00925D68">
        <w:rPr>
          <w:rFonts w:ascii="仿宋_GB2312" w:eastAsia="仿宋_GB2312" w:hint="eastAsia"/>
          <w:color w:val="000000" w:themeColor="text1"/>
          <w:sz w:val="30"/>
          <w:szCs w:val="30"/>
          <w:shd w:val="clear" w:color="auto" w:fill="FFFFFF"/>
        </w:rPr>
        <w:t>11</w:t>
      </w:r>
      <w:r w:rsidRPr="00362BFD">
        <w:rPr>
          <w:rFonts w:ascii="仿宋_GB2312" w:eastAsia="仿宋_GB2312" w:hint="eastAsia"/>
          <w:color w:val="000000" w:themeColor="text1"/>
          <w:sz w:val="30"/>
          <w:szCs w:val="30"/>
          <w:shd w:val="clear" w:color="auto" w:fill="FFFFFF"/>
        </w:rPr>
        <w:t>项、人事类</w:t>
      </w:r>
      <w:r w:rsidRPr="00925D68">
        <w:rPr>
          <w:rFonts w:ascii="仿宋_GB2312" w:eastAsia="仿宋_GB2312"/>
          <w:color w:val="000000" w:themeColor="text1"/>
          <w:sz w:val="30"/>
          <w:szCs w:val="30"/>
          <w:shd w:val="clear" w:color="auto" w:fill="FFFFFF"/>
        </w:rPr>
        <w:t>11</w:t>
      </w:r>
      <w:r w:rsidRPr="00362BFD">
        <w:rPr>
          <w:rFonts w:ascii="仿宋_GB2312" w:eastAsia="仿宋_GB2312" w:hint="eastAsia"/>
          <w:color w:val="000000" w:themeColor="text1"/>
          <w:sz w:val="30"/>
          <w:szCs w:val="30"/>
          <w:shd w:val="clear" w:color="auto" w:fill="FFFFFF"/>
        </w:rPr>
        <w:t>项、学生管理类</w:t>
      </w:r>
      <w:r w:rsidRPr="00925D68">
        <w:rPr>
          <w:rFonts w:ascii="仿宋_GB2312" w:eastAsia="仿宋_GB2312"/>
          <w:color w:val="000000" w:themeColor="text1"/>
          <w:sz w:val="30"/>
          <w:szCs w:val="30"/>
          <w:shd w:val="clear" w:color="auto" w:fill="FFFFFF"/>
        </w:rPr>
        <w:t>19</w:t>
      </w:r>
      <w:r w:rsidRPr="00362BFD">
        <w:rPr>
          <w:rFonts w:ascii="仿宋_GB2312" w:eastAsia="仿宋_GB2312" w:hint="eastAsia"/>
          <w:color w:val="000000" w:themeColor="text1"/>
          <w:sz w:val="30"/>
          <w:szCs w:val="30"/>
          <w:shd w:val="clear" w:color="auto" w:fill="FFFFFF"/>
        </w:rPr>
        <w:t>项、教学管理类</w:t>
      </w:r>
      <w:r w:rsidRPr="00925D68">
        <w:rPr>
          <w:rFonts w:ascii="仿宋_GB2312" w:eastAsia="仿宋_GB2312"/>
          <w:color w:val="000000" w:themeColor="text1"/>
          <w:sz w:val="30"/>
          <w:szCs w:val="30"/>
          <w:shd w:val="clear" w:color="auto" w:fill="FFFFFF"/>
        </w:rPr>
        <w:t>24</w:t>
      </w:r>
      <w:r w:rsidRPr="00362BFD">
        <w:rPr>
          <w:rFonts w:ascii="仿宋_GB2312" w:eastAsia="仿宋_GB2312" w:hint="eastAsia"/>
          <w:color w:val="000000" w:themeColor="text1"/>
          <w:sz w:val="30"/>
          <w:szCs w:val="30"/>
          <w:shd w:val="clear" w:color="auto" w:fill="FFFFFF"/>
        </w:rPr>
        <w:t>项、科研管理类</w:t>
      </w:r>
      <w:r w:rsidRPr="00925D68">
        <w:rPr>
          <w:rFonts w:ascii="仿宋_GB2312" w:eastAsia="仿宋_GB2312"/>
          <w:color w:val="000000" w:themeColor="text1"/>
          <w:sz w:val="30"/>
          <w:szCs w:val="30"/>
          <w:shd w:val="clear" w:color="auto" w:fill="FFFFFF"/>
        </w:rPr>
        <w:t>7</w:t>
      </w:r>
      <w:r w:rsidRPr="00362BFD">
        <w:rPr>
          <w:rFonts w:ascii="仿宋_GB2312" w:eastAsia="仿宋_GB2312" w:hint="eastAsia"/>
          <w:color w:val="000000" w:themeColor="text1"/>
          <w:sz w:val="30"/>
          <w:szCs w:val="30"/>
          <w:shd w:val="clear" w:color="auto" w:fill="FFFFFF"/>
        </w:rPr>
        <w:t>项、内部管理类</w:t>
      </w:r>
      <w:r w:rsidRPr="00925D68">
        <w:rPr>
          <w:rFonts w:ascii="仿宋_GB2312" w:eastAsia="仿宋_GB2312"/>
          <w:color w:val="000000" w:themeColor="text1"/>
          <w:sz w:val="30"/>
          <w:szCs w:val="30"/>
          <w:shd w:val="clear" w:color="auto" w:fill="FFFFFF"/>
        </w:rPr>
        <w:t>9</w:t>
      </w:r>
      <w:r w:rsidRPr="00362BFD">
        <w:rPr>
          <w:rFonts w:ascii="仿宋_GB2312" w:eastAsia="仿宋_GB2312" w:hint="eastAsia"/>
          <w:color w:val="000000" w:themeColor="text1"/>
          <w:sz w:val="30"/>
          <w:szCs w:val="30"/>
          <w:shd w:val="clear" w:color="auto" w:fill="FFFFFF"/>
        </w:rPr>
        <w:t>项（图</w:t>
      </w:r>
      <w:r w:rsidRPr="00925D68">
        <w:rPr>
          <w:rFonts w:ascii="仿宋_GB2312" w:eastAsia="仿宋_GB2312"/>
          <w:color w:val="000000" w:themeColor="text1"/>
          <w:sz w:val="30"/>
          <w:szCs w:val="30"/>
          <w:shd w:val="clear" w:color="auto" w:fill="FFFFFF"/>
        </w:rPr>
        <w:t>1</w:t>
      </w:r>
      <w:r w:rsidRPr="00362BFD">
        <w:rPr>
          <w:rFonts w:ascii="仿宋_GB2312" w:eastAsia="仿宋_GB2312" w:hint="eastAsia"/>
          <w:color w:val="000000" w:themeColor="text1"/>
          <w:sz w:val="30"/>
          <w:szCs w:val="30"/>
          <w:shd w:val="clear" w:color="auto" w:fill="FFFFFF"/>
        </w:rPr>
        <w:t>），进一步规范了工作职责和工作程序。各部门严格按照学院《章程》和部门职责认真履职，以提高人才培养质量为核心，以深化改革为动力，以优质校建设为抓手，以深化作风整顿和推进“两学一做”学习教育常态化、制度化为保障，优化整合教育资源，不断提高教育教学质量、内部管理和社会服</w:t>
      </w:r>
      <w:r w:rsidRPr="00362BFD">
        <w:rPr>
          <w:rFonts w:ascii="仿宋_GB2312" w:eastAsia="仿宋_GB2312" w:hint="eastAsia"/>
          <w:color w:val="000000" w:themeColor="text1"/>
          <w:sz w:val="30"/>
          <w:szCs w:val="30"/>
          <w:shd w:val="clear" w:color="auto" w:fill="FFFFFF"/>
        </w:rPr>
        <w:lastRenderedPageBreak/>
        <w:t>务水平，按照既定目标完成了各项工作。</w:t>
      </w:r>
    </w:p>
    <w:p w:rsidR="00131837" w:rsidRPr="008C0B66"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学院制定了《十三五事业发展规划（</w:t>
      </w:r>
      <w:r w:rsidRPr="008C0B66">
        <w:rPr>
          <w:rFonts w:ascii="仿宋_GB2312" w:eastAsia="仿宋_GB2312" w:hint="eastAsia"/>
          <w:color w:val="000000" w:themeColor="text1"/>
          <w:sz w:val="30"/>
          <w:szCs w:val="30"/>
          <w:shd w:val="clear" w:color="auto" w:fill="FFFFFF"/>
        </w:rPr>
        <w:t>2016-2020</w:t>
      </w:r>
      <w:r w:rsidRPr="00362BFD">
        <w:rPr>
          <w:rFonts w:ascii="仿宋_GB2312" w:eastAsia="仿宋_GB2312" w:hint="eastAsia"/>
          <w:color w:val="000000" w:themeColor="text1"/>
          <w:sz w:val="30"/>
          <w:szCs w:val="30"/>
          <w:shd w:val="clear" w:color="auto" w:fill="FFFFFF"/>
        </w:rPr>
        <w:t>）》及《十三五人才发展规划》《专业建设与发展第十三个五年规划》等子规划且运行良好。学院坚持以服务发展为宗旨，以促进就业为导向，坚持“立足政法，服务河北，面向全国”的办学定位和</w:t>
      </w:r>
      <w:r w:rsidR="00D25810" w:rsidRPr="00362BFD">
        <w:rPr>
          <w:rFonts w:ascii="仿宋_GB2312" w:eastAsia="仿宋_GB2312" w:hint="eastAsia"/>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培养</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富有民主法治理念、综合素质较高、专业技能过硬、职业迁移能力较强</w:t>
      </w:r>
      <w:r w:rsidRPr="00D25810">
        <w:rPr>
          <w:rFonts w:ascii="仿宋" w:eastAsia="仿宋" w:hAnsi="仿宋"/>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的高素质应用型、技能型人才</w:t>
      </w:r>
      <w:r w:rsidR="00D25810" w:rsidRPr="00362BFD">
        <w:rPr>
          <w:rFonts w:ascii="仿宋_GB2312" w:eastAsia="仿宋_GB2312" w:hint="eastAsia"/>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的人才培养定位，明确了“争取法学教育上层次，实现高职教育上台阶，力求干部培训上规模，争取配套建设上水平”的奋斗目标并有序运行、稳步实施。</w:t>
      </w:r>
    </w:p>
    <w:p w:rsidR="00131837" w:rsidRPr="00997AFF" w:rsidRDefault="00131837" w:rsidP="00997AFF">
      <w:pPr>
        <w:pStyle w:val="20"/>
        <w:rPr>
          <w:szCs w:val="32"/>
        </w:rPr>
      </w:pPr>
      <w:bookmarkStart w:id="8" w:name="_Toc7645666"/>
      <w:r w:rsidRPr="00997AFF">
        <w:rPr>
          <w:rFonts w:hint="eastAsia"/>
        </w:rPr>
        <w:t>（三）</w:t>
      </w:r>
      <w:r w:rsidRPr="00997AFF">
        <w:rPr>
          <w:rFonts w:hint="eastAsia"/>
          <w:szCs w:val="32"/>
        </w:rPr>
        <w:t>校行</w:t>
      </w:r>
      <w:r w:rsidRPr="00997AFF">
        <w:rPr>
          <w:szCs w:val="32"/>
        </w:rPr>
        <w:t>（</w:t>
      </w:r>
      <w:r w:rsidRPr="00997AFF">
        <w:rPr>
          <w:rFonts w:hint="eastAsia"/>
          <w:szCs w:val="32"/>
        </w:rPr>
        <w:t>企）深度融合，创新创业共谋发展</w:t>
      </w:r>
      <w:bookmarkEnd w:id="8"/>
    </w:p>
    <w:p w:rsidR="00131837"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学院积极开展“两主体、双互动、多融合、谋共赢</w:t>
      </w:r>
      <w:r w:rsidRPr="00F876C5">
        <w:rPr>
          <w:rFonts w:ascii="仿宋_GB2312" w:eastAsia="仿宋_GB2312"/>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的校行（企）合作模式改革，按照“资源共享、优势互补、责任同担、利益共享”的思路，深入开展校行（企）合作、协同育人，确保了专业人才供需零距离对接。法律事务专业凭借雄厚的师资力量和良好的办学声誉，多年来与司法机关、法律实务部门等在修订专业人才培养计划、制订《法学基础理论》课程标准、教师专业实践、特色教材开发、人员培训等方面开展广泛合作，实现了与司法实务部门的互利双赢。计算机系与</w:t>
      </w:r>
      <w:proofErr w:type="gramStart"/>
      <w:r w:rsidRPr="00362BFD">
        <w:rPr>
          <w:rFonts w:ascii="仿宋_GB2312" w:eastAsia="仿宋_GB2312" w:hint="eastAsia"/>
          <w:color w:val="000000" w:themeColor="text1"/>
          <w:sz w:val="30"/>
          <w:szCs w:val="30"/>
          <w:shd w:val="clear" w:color="auto" w:fill="FFFFFF"/>
        </w:rPr>
        <w:t>石家庄精创通信</w:t>
      </w:r>
      <w:proofErr w:type="gramEnd"/>
      <w:r w:rsidRPr="00362BFD">
        <w:rPr>
          <w:rFonts w:ascii="仿宋_GB2312" w:eastAsia="仿宋_GB2312" w:hint="eastAsia"/>
          <w:color w:val="000000" w:themeColor="text1"/>
          <w:sz w:val="30"/>
          <w:szCs w:val="30"/>
          <w:shd w:val="clear" w:color="auto" w:fill="FFFFFF"/>
        </w:rPr>
        <w:t>有限公司签</w:t>
      </w:r>
      <w:r w:rsidRPr="00D25810">
        <w:rPr>
          <w:rFonts w:ascii="仿宋" w:eastAsia="仿宋" w:hAnsi="仿宋" w:hint="eastAsia"/>
          <w:color w:val="000000" w:themeColor="text1"/>
          <w:sz w:val="30"/>
          <w:szCs w:val="30"/>
          <w:shd w:val="clear" w:color="auto" w:fill="FFFFFF"/>
        </w:rPr>
        <w:t>订以</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工学结合</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为核心的</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企中校</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合作育人</w:t>
      </w:r>
      <w:r w:rsidRPr="00362BFD">
        <w:rPr>
          <w:rFonts w:ascii="仿宋_GB2312" w:eastAsia="仿宋_GB2312" w:hint="eastAsia"/>
          <w:color w:val="000000" w:themeColor="text1"/>
          <w:sz w:val="30"/>
          <w:szCs w:val="30"/>
          <w:shd w:val="clear" w:color="auto" w:fill="FFFFFF"/>
        </w:rPr>
        <w:t>模式协议，接收移动通信技术专业学生大</w:t>
      </w:r>
      <w:proofErr w:type="gramStart"/>
      <w:r w:rsidRPr="00362BFD">
        <w:rPr>
          <w:rFonts w:ascii="仿宋_GB2312" w:eastAsia="仿宋_GB2312" w:hint="eastAsia"/>
          <w:color w:val="000000" w:themeColor="text1"/>
          <w:sz w:val="30"/>
          <w:szCs w:val="30"/>
          <w:shd w:val="clear" w:color="auto" w:fill="FFFFFF"/>
        </w:rPr>
        <w:t>三期间</w:t>
      </w:r>
      <w:proofErr w:type="gramEnd"/>
      <w:r w:rsidRPr="00362BFD">
        <w:rPr>
          <w:rFonts w:ascii="仿宋_GB2312" w:eastAsia="仿宋_GB2312" w:hint="eastAsia"/>
          <w:color w:val="000000" w:themeColor="text1"/>
          <w:sz w:val="30"/>
          <w:szCs w:val="30"/>
          <w:shd w:val="clear" w:color="auto" w:fill="FFFFFF"/>
        </w:rPr>
        <w:t>到企业开展顶岗实习。目前，学院共有校（行）企深度合作专业</w:t>
      </w:r>
      <w:r w:rsidRPr="00F876C5">
        <w:rPr>
          <w:rFonts w:ascii="仿宋_GB2312" w:eastAsia="仿宋_GB2312" w:hint="eastAsia"/>
          <w:color w:val="000000" w:themeColor="text1"/>
          <w:sz w:val="30"/>
          <w:szCs w:val="30"/>
          <w:shd w:val="clear" w:color="auto" w:fill="FFFFFF"/>
        </w:rPr>
        <w:t>2</w:t>
      </w:r>
      <w:r w:rsidRPr="00F876C5">
        <w:rPr>
          <w:rFonts w:ascii="仿宋_GB2312" w:eastAsia="仿宋_GB2312"/>
          <w:color w:val="000000" w:themeColor="text1"/>
          <w:sz w:val="30"/>
          <w:szCs w:val="30"/>
          <w:shd w:val="clear" w:color="auto" w:fill="FFFFFF"/>
        </w:rPr>
        <w:t>2</w:t>
      </w:r>
      <w:r w:rsidRPr="00362BFD">
        <w:rPr>
          <w:rFonts w:ascii="仿宋_GB2312" w:eastAsia="仿宋_GB2312" w:hint="eastAsia"/>
          <w:color w:val="000000" w:themeColor="text1"/>
          <w:sz w:val="30"/>
          <w:szCs w:val="30"/>
          <w:shd w:val="clear" w:color="auto" w:fill="FFFFFF"/>
        </w:rPr>
        <w:t>个，合作企业</w:t>
      </w:r>
      <w:r w:rsidRPr="00F876C5">
        <w:rPr>
          <w:rFonts w:ascii="仿宋_GB2312" w:eastAsia="仿宋_GB2312" w:hint="eastAsia"/>
          <w:color w:val="000000" w:themeColor="text1"/>
          <w:sz w:val="30"/>
          <w:szCs w:val="30"/>
          <w:shd w:val="clear" w:color="auto" w:fill="FFFFFF"/>
        </w:rPr>
        <w:t>32</w:t>
      </w:r>
      <w:r w:rsidRPr="00362BFD">
        <w:rPr>
          <w:rFonts w:ascii="仿宋_GB2312" w:eastAsia="仿宋_GB2312" w:hint="eastAsia"/>
          <w:color w:val="000000" w:themeColor="text1"/>
          <w:sz w:val="30"/>
          <w:szCs w:val="30"/>
          <w:shd w:val="clear" w:color="auto" w:fill="FFFFFF"/>
        </w:rPr>
        <w:t>家，</w:t>
      </w:r>
      <w:r w:rsidRPr="00F876C5">
        <w:rPr>
          <w:rFonts w:ascii="仿宋_GB2312" w:eastAsia="仿宋_GB2312" w:hint="eastAsia"/>
          <w:color w:val="000000" w:themeColor="text1"/>
          <w:sz w:val="30"/>
          <w:szCs w:val="30"/>
          <w:shd w:val="clear" w:color="auto" w:fill="FFFFFF"/>
        </w:rPr>
        <w:t>8</w:t>
      </w:r>
      <w:r w:rsidRPr="00F876C5">
        <w:rPr>
          <w:rFonts w:ascii="仿宋_GB2312" w:eastAsia="仿宋_GB2312"/>
          <w:color w:val="000000" w:themeColor="text1"/>
          <w:sz w:val="30"/>
          <w:szCs w:val="30"/>
          <w:shd w:val="clear" w:color="auto" w:fill="FFFFFF"/>
        </w:rPr>
        <w:t>9</w:t>
      </w:r>
      <w:r w:rsidRPr="00362BFD">
        <w:rPr>
          <w:rFonts w:ascii="仿宋_GB2312" w:eastAsia="仿宋_GB2312" w:hint="eastAsia"/>
          <w:color w:val="000000" w:themeColor="text1"/>
          <w:sz w:val="30"/>
          <w:szCs w:val="30"/>
          <w:shd w:val="clear" w:color="auto" w:fill="FFFFFF"/>
        </w:rPr>
        <w:t>个教学班，在校生</w:t>
      </w:r>
      <w:r w:rsidRPr="00F876C5">
        <w:rPr>
          <w:rFonts w:ascii="仿宋_GB2312" w:eastAsia="仿宋_GB2312" w:hint="eastAsia"/>
          <w:color w:val="000000" w:themeColor="text1"/>
          <w:sz w:val="30"/>
          <w:szCs w:val="30"/>
          <w:shd w:val="clear" w:color="auto" w:fill="FFFFFF"/>
        </w:rPr>
        <w:t>5</w:t>
      </w:r>
      <w:r w:rsidRPr="00F876C5">
        <w:rPr>
          <w:rFonts w:ascii="仿宋_GB2312" w:eastAsia="仿宋_GB2312"/>
          <w:color w:val="000000" w:themeColor="text1"/>
          <w:sz w:val="30"/>
          <w:szCs w:val="30"/>
          <w:shd w:val="clear" w:color="auto" w:fill="FFFFFF"/>
        </w:rPr>
        <w:t>069</w:t>
      </w:r>
      <w:r w:rsidRPr="00362BFD">
        <w:rPr>
          <w:rFonts w:ascii="仿宋_GB2312" w:eastAsia="仿宋_GB2312" w:hint="eastAsia"/>
          <w:color w:val="000000" w:themeColor="text1"/>
          <w:sz w:val="30"/>
          <w:szCs w:val="30"/>
          <w:shd w:val="clear" w:color="auto" w:fill="FFFFFF"/>
        </w:rPr>
        <w:t>名。</w:t>
      </w:r>
    </w:p>
    <w:p w:rsidR="00131837" w:rsidRPr="00844F85"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D25810">
        <w:rPr>
          <w:rFonts w:ascii="仿宋" w:eastAsia="仿宋" w:hAnsi="仿宋" w:hint="eastAsia"/>
          <w:color w:val="000000" w:themeColor="text1"/>
          <w:sz w:val="30"/>
          <w:szCs w:val="30"/>
          <w:shd w:val="clear" w:color="auto" w:fill="FFFFFF"/>
        </w:rPr>
        <w:t>学院共投资</w:t>
      </w:r>
      <w:r w:rsidRPr="00D25810">
        <w:rPr>
          <w:rFonts w:ascii="仿宋" w:eastAsia="仿宋" w:hAnsi="仿宋"/>
          <w:color w:val="000000" w:themeColor="text1"/>
          <w:sz w:val="30"/>
          <w:szCs w:val="30"/>
          <w:shd w:val="clear" w:color="auto" w:fill="FFFFFF"/>
        </w:rPr>
        <w:t>405.82</w:t>
      </w:r>
      <w:r w:rsidRPr="00D25810">
        <w:rPr>
          <w:rFonts w:ascii="仿宋" w:eastAsia="仿宋" w:hAnsi="仿宋" w:hint="eastAsia"/>
          <w:color w:val="000000" w:themeColor="text1"/>
          <w:sz w:val="30"/>
          <w:szCs w:val="30"/>
          <w:shd w:val="clear" w:color="auto" w:fill="FFFFFF"/>
        </w:rPr>
        <w:t>万元完成了</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两园</w:t>
      </w:r>
      <w:proofErr w:type="gramStart"/>
      <w:r w:rsidRPr="00D25810">
        <w:rPr>
          <w:rFonts w:ascii="仿宋" w:eastAsia="仿宋" w:hAnsi="仿宋" w:hint="eastAsia"/>
          <w:color w:val="000000" w:themeColor="text1"/>
          <w:sz w:val="30"/>
          <w:szCs w:val="30"/>
          <w:shd w:val="clear" w:color="auto" w:fill="FFFFFF"/>
        </w:rPr>
        <w:t>一</w:t>
      </w:r>
      <w:proofErr w:type="gramEnd"/>
      <w:r w:rsidRPr="00D25810">
        <w:rPr>
          <w:rFonts w:ascii="仿宋" w:eastAsia="仿宋" w:hAnsi="仿宋" w:hint="eastAsia"/>
          <w:color w:val="000000" w:themeColor="text1"/>
          <w:sz w:val="30"/>
          <w:szCs w:val="30"/>
          <w:shd w:val="clear" w:color="auto" w:fill="FFFFFF"/>
        </w:rPr>
        <w:t>基地</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（大学生创</w:t>
      </w:r>
      <w:r w:rsidRPr="00362BFD">
        <w:rPr>
          <w:rFonts w:ascii="仿宋_GB2312" w:eastAsia="仿宋_GB2312" w:hint="eastAsia"/>
          <w:color w:val="000000" w:themeColor="text1"/>
          <w:sz w:val="30"/>
          <w:szCs w:val="30"/>
          <w:shd w:val="clear" w:color="auto" w:fill="FFFFFF"/>
        </w:rPr>
        <w:lastRenderedPageBreak/>
        <w:t>新创业孵化园、大学生文化创意园（包括创意一条街和</w:t>
      </w:r>
      <w:proofErr w:type="gramStart"/>
      <w:r w:rsidRPr="00362BFD">
        <w:rPr>
          <w:rFonts w:ascii="仿宋_GB2312" w:eastAsia="仿宋_GB2312" w:hint="eastAsia"/>
          <w:color w:val="000000" w:themeColor="text1"/>
          <w:sz w:val="30"/>
          <w:szCs w:val="30"/>
          <w:shd w:val="clear" w:color="auto" w:fill="FFFFFF"/>
        </w:rPr>
        <w:t>智创</w:t>
      </w:r>
      <w:proofErr w:type="gramEnd"/>
      <w:r w:rsidRPr="00844F85">
        <w:rPr>
          <w:rFonts w:ascii="仿宋_GB2312" w:eastAsia="仿宋_GB2312"/>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筑梦空间）和</w:t>
      </w:r>
      <w:r w:rsidRPr="00844F85">
        <w:rPr>
          <w:rFonts w:ascii="仿宋_GB2312" w:eastAsia="仿宋_GB2312"/>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互联网</w:t>
      </w:r>
      <w:r w:rsidRPr="00844F85">
        <w:rPr>
          <w:rFonts w:ascii="仿宋_GB2312" w:eastAsia="仿宋_GB2312"/>
          <w:color w:val="000000" w:themeColor="text1"/>
          <w:sz w:val="30"/>
          <w:szCs w:val="30"/>
          <w:shd w:val="clear" w:color="auto" w:fill="FFFFFF"/>
        </w:rPr>
        <w:t>+</w:t>
      </w:r>
      <w:r w:rsidRPr="00844F85">
        <w:rPr>
          <w:rFonts w:ascii="仿宋_GB2312" w:eastAsia="仿宋_GB2312"/>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扶贫创业基地）双创实践平台的改造提升及文化建设，整体占地面积</w:t>
      </w:r>
      <w:r w:rsidRPr="00844F85">
        <w:rPr>
          <w:rFonts w:ascii="仿宋_GB2312" w:eastAsia="仿宋_GB2312"/>
          <w:color w:val="000000" w:themeColor="text1"/>
          <w:sz w:val="30"/>
          <w:szCs w:val="30"/>
          <w:shd w:val="clear" w:color="auto" w:fill="FFFFFF"/>
        </w:rPr>
        <w:t>6745</w:t>
      </w:r>
      <w:r w:rsidRPr="00362BFD">
        <w:rPr>
          <w:rFonts w:ascii="仿宋_GB2312" w:eastAsia="仿宋_GB2312" w:hint="eastAsia"/>
          <w:color w:val="000000" w:themeColor="text1"/>
          <w:sz w:val="30"/>
          <w:szCs w:val="30"/>
          <w:shd w:val="clear" w:color="auto" w:fill="FFFFFF"/>
        </w:rPr>
        <w:t>平方米。目前，批准入驻的项目为</w:t>
      </w:r>
      <w:r w:rsidRPr="00844F85">
        <w:rPr>
          <w:rFonts w:ascii="仿宋_GB2312" w:eastAsia="仿宋_GB2312"/>
          <w:color w:val="000000" w:themeColor="text1"/>
          <w:sz w:val="30"/>
          <w:szCs w:val="30"/>
          <w:shd w:val="clear" w:color="auto" w:fill="FFFFFF"/>
        </w:rPr>
        <w:t>47</w:t>
      </w:r>
      <w:r w:rsidRPr="00362BFD">
        <w:rPr>
          <w:rFonts w:ascii="仿宋_GB2312" w:eastAsia="仿宋_GB2312" w:hint="eastAsia"/>
          <w:color w:val="000000" w:themeColor="text1"/>
          <w:sz w:val="30"/>
          <w:szCs w:val="30"/>
          <w:shd w:val="clear" w:color="auto" w:fill="FFFFFF"/>
        </w:rPr>
        <w:t>项，其中科技创新型项目</w:t>
      </w:r>
      <w:r w:rsidRPr="00844F85">
        <w:rPr>
          <w:rFonts w:ascii="仿宋_GB2312" w:eastAsia="仿宋_GB2312"/>
          <w:color w:val="000000" w:themeColor="text1"/>
          <w:sz w:val="30"/>
          <w:szCs w:val="30"/>
          <w:shd w:val="clear" w:color="auto" w:fill="FFFFFF"/>
        </w:rPr>
        <w:t>33</w:t>
      </w:r>
      <w:r w:rsidRPr="00362BFD">
        <w:rPr>
          <w:rFonts w:ascii="仿宋_GB2312" w:eastAsia="仿宋_GB2312" w:hint="eastAsia"/>
          <w:color w:val="000000" w:themeColor="text1"/>
          <w:sz w:val="30"/>
          <w:szCs w:val="30"/>
          <w:shd w:val="clear" w:color="auto" w:fill="FFFFFF"/>
        </w:rPr>
        <w:t>项，涉及互联网</w:t>
      </w:r>
      <w:r w:rsidRPr="00844F85">
        <w:rPr>
          <w:rFonts w:ascii="仿宋_GB2312" w:eastAsia="仿宋_GB2312"/>
          <w:color w:val="000000" w:themeColor="text1"/>
          <w:sz w:val="30"/>
          <w:szCs w:val="30"/>
          <w:shd w:val="clear" w:color="auto" w:fill="FFFFFF"/>
        </w:rPr>
        <w:t>+</w:t>
      </w:r>
      <w:r w:rsidRPr="00362BFD">
        <w:rPr>
          <w:rFonts w:ascii="仿宋_GB2312" w:eastAsia="仿宋_GB2312" w:hint="eastAsia"/>
          <w:color w:val="000000" w:themeColor="text1"/>
          <w:sz w:val="30"/>
          <w:szCs w:val="30"/>
          <w:shd w:val="clear" w:color="auto" w:fill="FFFFFF"/>
        </w:rPr>
        <w:t>扶贫项目</w:t>
      </w:r>
      <w:r w:rsidRPr="00844F85">
        <w:rPr>
          <w:rFonts w:ascii="仿宋_GB2312" w:eastAsia="仿宋_GB2312"/>
          <w:color w:val="000000" w:themeColor="text1"/>
          <w:sz w:val="30"/>
          <w:szCs w:val="30"/>
          <w:shd w:val="clear" w:color="auto" w:fill="FFFFFF"/>
        </w:rPr>
        <w:t>5</w:t>
      </w:r>
      <w:r w:rsidRPr="00362BFD">
        <w:rPr>
          <w:rFonts w:ascii="仿宋_GB2312" w:eastAsia="仿宋_GB2312" w:hint="eastAsia"/>
          <w:color w:val="000000" w:themeColor="text1"/>
          <w:sz w:val="30"/>
          <w:szCs w:val="30"/>
          <w:shd w:val="clear" w:color="auto" w:fill="FFFFFF"/>
        </w:rPr>
        <w:t>项，已经实现工商企业注册的项目有</w:t>
      </w:r>
      <w:r w:rsidRPr="00844F85">
        <w:rPr>
          <w:rFonts w:ascii="仿宋_GB2312" w:eastAsia="仿宋_GB2312"/>
          <w:color w:val="000000" w:themeColor="text1"/>
          <w:sz w:val="30"/>
          <w:szCs w:val="30"/>
          <w:shd w:val="clear" w:color="auto" w:fill="FFFFFF"/>
        </w:rPr>
        <w:t>18</w:t>
      </w:r>
      <w:r w:rsidRPr="00362BFD">
        <w:rPr>
          <w:rFonts w:ascii="仿宋_GB2312" w:eastAsia="仿宋_GB2312" w:hint="eastAsia"/>
          <w:color w:val="000000" w:themeColor="text1"/>
          <w:sz w:val="30"/>
          <w:szCs w:val="30"/>
          <w:shd w:val="clear" w:color="auto" w:fill="FFFFFF"/>
        </w:rPr>
        <w:t>项，</w:t>
      </w:r>
      <w:r w:rsidRPr="00844F85">
        <w:rPr>
          <w:rFonts w:ascii="仿宋_GB2312" w:eastAsia="仿宋_GB2312"/>
          <w:color w:val="000000" w:themeColor="text1"/>
          <w:sz w:val="30"/>
          <w:szCs w:val="30"/>
          <w:shd w:val="clear" w:color="auto" w:fill="FFFFFF"/>
        </w:rPr>
        <w:t>90%</w:t>
      </w:r>
      <w:r w:rsidRPr="00362BFD">
        <w:rPr>
          <w:rFonts w:ascii="仿宋_GB2312" w:eastAsia="仿宋_GB2312" w:hint="eastAsia"/>
          <w:color w:val="000000" w:themeColor="text1"/>
          <w:sz w:val="30"/>
          <w:szCs w:val="30"/>
          <w:shd w:val="clear" w:color="auto" w:fill="FFFFFF"/>
        </w:rPr>
        <w:t>以上的项目能为企业提供技术支持与线下服务。</w:t>
      </w:r>
      <w:r w:rsidRPr="00844F85">
        <w:rPr>
          <w:rFonts w:ascii="仿宋_GB2312" w:eastAsia="仿宋_GB2312"/>
          <w:color w:val="000000" w:themeColor="text1"/>
          <w:sz w:val="30"/>
          <w:szCs w:val="30"/>
          <w:shd w:val="clear" w:color="auto" w:fill="FFFFFF"/>
        </w:rPr>
        <w:t>2018</w:t>
      </w:r>
      <w:r w:rsidRPr="00362BFD">
        <w:rPr>
          <w:rFonts w:ascii="仿宋_GB2312" w:eastAsia="仿宋_GB2312" w:hint="eastAsia"/>
          <w:color w:val="000000" w:themeColor="text1"/>
          <w:sz w:val="30"/>
          <w:szCs w:val="30"/>
          <w:shd w:val="clear" w:color="auto" w:fill="FFFFFF"/>
        </w:rPr>
        <w:t>年，全国电子商务职业教育教学指导委员会确定学院为高等职业教育创新发展行动计划农产品上行应用技术协同创新中心项目承担单位。</w:t>
      </w:r>
    </w:p>
    <w:p w:rsidR="00131837" w:rsidRPr="00997AFF" w:rsidRDefault="00131837" w:rsidP="00997AFF">
      <w:pPr>
        <w:pStyle w:val="20"/>
      </w:pPr>
      <w:bookmarkStart w:id="9" w:name="_Toc7645667"/>
      <w:r w:rsidRPr="00997AFF">
        <w:rPr>
          <w:rFonts w:hint="eastAsia"/>
        </w:rPr>
        <w:t>（四）师资队伍</w:t>
      </w:r>
      <w:r w:rsidR="00F343E2">
        <w:rPr>
          <w:rFonts w:hint="eastAsia"/>
        </w:rPr>
        <w:t>水平高</w:t>
      </w:r>
      <w:bookmarkEnd w:id="9"/>
    </w:p>
    <w:p w:rsidR="00131837" w:rsidRPr="004C3B59" w:rsidRDefault="00131837" w:rsidP="00131837">
      <w:pPr>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学院现有专兼职教师</w:t>
      </w:r>
      <w:r w:rsidRPr="004C3B59">
        <w:rPr>
          <w:rFonts w:ascii="仿宋_GB2312" w:eastAsia="仿宋_GB2312" w:hint="eastAsia"/>
          <w:color w:val="000000" w:themeColor="text1"/>
          <w:sz w:val="30"/>
          <w:szCs w:val="30"/>
          <w:shd w:val="clear" w:color="auto" w:fill="FFFFFF"/>
        </w:rPr>
        <w:t>504</w:t>
      </w:r>
      <w:r w:rsidRPr="00362BFD">
        <w:rPr>
          <w:rFonts w:ascii="仿宋_GB2312" w:eastAsia="仿宋_GB2312" w:hint="eastAsia"/>
          <w:color w:val="000000" w:themeColor="text1"/>
          <w:sz w:val="30"/>
          <w:szCs w:val="30"/>
          <w:shd w:val="clear" w:color="auto" w:fill="FFFFFF"/>
        </w:rPr>
        <w:t>人，其中“双师型”教师</w:t>
      </w:r>
      <w:r w:rsidRPr="004C3B59">
        <w:rPr>
          <w:rFonts w:ascii="仿宋_GB2312" w:eastAsia="仿宋_GB2312" w:hint="eastAsia"/>
          <w:color w:val="000000" w:themeColor="text1"/>
          <w:sz w:val="30"/>
          <w:szCs w:val="30"/>
          <w:shd w:val="clear" w:color="auto" w:fill="FFFFFF"/>
        </w:rPr>
        <w:t>349</w:t>
      </w:r>
      <w:r w:rsidRPr="00362BFD">
        <w:rPr>
          <w:rFonts w:ascii="仿宋_GB2312" w:eastAsia="仿宋_GB2312" w:hint="eastAsia"/>
          <w:color w:val="000000" w:themeColor="text1"/>
          <w:sz w:val="30"/>
          <w:szCs w:val="30"/>
          <w:shd w:val="clear" w:color="auto" w:fill="FFFFFF"/>
        </w:rPr>
        <w:t>人，其中具有高级职称教师</w:t>
      </w:r>
      <w:r w:rsidRPr="004C3B59">
        <w:rPr>
          <w:rFonts w:ascii="仿宋_GB2312" w:eastAsia="仿宋_GB2312" w:hint="eastAsia"/>
          <w:color w:val="000000" w:themeColor="text1"/>
          <w:sz w:val="30"/>
          <w:szCs w:val="30"/>
          <w:shd w:val="clear" w:color="auto" w:fill="FFFFFF"/>
        </w:rPr>
        <w:t>198</w:t>
      </w:r>
      <w:r w:rsidRPr="00362BFD">
        <w:rPr>
          <w:rFonts w:ascii="仿宋_GB2312" w:eastAsia="仿宋_GB2312" w:hint="eastAsia"/>
          <w:color w:val="000000" w:themeColor="text1"/>
          <w:sz w:val="30"/>
          <w:szCs w:val="30"/>
          <w:shd w:val="clear" w:color="auto" w:fill="FFFFFF"/>
        </w:rPr>
        <w:t>人，占校内专、兼职教师的</w:t>
      </w:r>
      <w:r w:rsidRPr="004C3B59">
        <w:rPr>
          <w:rFonts w:ascii="仿宋_GB2312" w:eastAsia="仿宋_GB2312" w:hint="eastAsia"/>
          <w:color w:val="000000" w:themeColor="text1"/>
          <w:sz w:val="30"/>
          <w:szCs w:val="30"/>
          <w:shd w:val="clear" w:color="auto" w:fill="FFFFFF"/>
        </w:rPr>
        <w:t>39.3%</w:t>
      </w:r>
      <w:r w:rsidRPr="00362BFD">
        <w:rPr>
          <w:rFonts w:ascii="仿宋_GB2312" w:eastAsia="仿宋_GB2312" w:hint="eastAsia"/>
          <w:color w:val="000000" w:themeColor="text1"/>
          <w:sz w:val="30"/>
          <w:szCs w:val="30"/>
          <w:shd w:val="clear" w:color="auto" w:fill="FFFFFF"/>
        </w:rPr>
        <w:t>，其中教授为</w:t>
      </w:r>
      <w:r w:rsidRPr="004C3B59">
        <w:rPr>
          <w:rFonts w:ascii="仿宋_GB2312" w:eastAsia="仿宋_GB2312" w:hint="eastAsia"/>
          <w:color w:val="000000" w:themeColor="text1"/>
          <w:sz w:val="30"/>
          <w:szCs w:val="30"/>
          <w:shd w:val="clear" w:color="auto" w:fill="FFFFFF"/>
        </w:rPr>
        <w:t>44</w:t>
      </w:r>
      <w:r w:rsidRPr="00362BFD">
        <w:rPr>
          <w:rFonts w:ascii="仿宋_GB2312" w:eastAsia="仿宋_GB2312" w:hint="eastAsia"/>
          <w:color w:val="000000" w:themeColor="text1"/>
          <w:sz w:val="30"/>
          <w:szCs w:val="30"/>
          <w:shd w:val="clear" w:color="auto" w:fill="FFFFFF"/>
        </w:rPr>
        <w:t>人；学院教师学历水平高，本科以上学历</w:t>
      </w:r>
      <w:r w:rsidRPr="004C3B59">
        <w:rPr>
          <w:rFonts w:ascii="仿宋_GB2312" w:eastAsia="仿宋_GB2312" w:hint="eastAsia"/>
          <w:color w:val="000000" w:themeColor="text1"/>
          <w:sz w:val="30"/>
          <w:szCs w:val="30"/>
          <w:shd w:val="clear" w:color="auto" w:fill="FFFFFF"/>
        </w:rPr>
        <w:t>499</w:t>
      </w:r>
      <w:r w:rsidRPr="00362BFD">
        <w:rPr>
          <w:rFonts w:ascii="仿宋_GB2312" w:eastAsia="仿宋_GB2312" w:hint="eastAsia"/>
          <w:color w:val="000000" w:themeColor="text1"/>
          <w:sz w:val="30"/>
          <w:szCs w:val="30"/>
          <w:shd w:val="clear" w:color="auto" w:fill="FFFFFF"/>
        </w:rPr>
        <w:t>人，硕士研究生以上学历</w:t>
      </w:r>
      <w:r w:rsidRPr="004C3B59">
        <w:rPr>
          <w:rFonts w:ascii="仿宋_GB2312" w:eastAsia="仿宋_GB2312" w:hint="eastAsia"/>
          <w:color w:val="000000" w:themeColor="text1"/>
          <w:sz w:val="30"/>
          <w:szCs w:val="30"/>
          <w:shd w:val="clear" w:color="auto" w:fill="FFFFFF"/>
        </w:rPr>
        <w:t>232</w:t>
      </w:r>
      <w:r w:rsidRPr="00362BFD">
        <w:rPr>
          <w:rFonts w:ascii="仿宋_GB2312" w:eastAsia="仿宋_GB2312" w:hint="eastAsia"/>
          <w:color w:val="000000" w:themeColor="text1"/>
          <w:sz w:val="30"/>
          <w:szCs w:val="30"/>
          <w:shd w:val="clear" w:color="auto" w:fill="FFFFFF"/>
        </w:rPr>
        <w:t>人，博士研究生</w:t>
      </w:r>
      <w:r w:rsidRPr="004C3B59">
        <w:rPr>
          <w:rFonts w:ascii="仿宋_GB2312" w:eastAsia="仿宋_GB2312" w:hint="eastAsia"/>
          <w:color w:val="000000" w:themeColor="text1"/>
          <w:sz w:val="30"/>
          <w:szCs w:val="30"/>
          <w:shd w:val="clear" w:color="auto" w:fill="FFFFFF"/>
        </w:rPr>
        <w:t>5</w:t>
      </w:r>
      <w:r w:rsidRPr="00362BFD">
        <w:rPr>
          <w:rFonts w:ascii="仿宋_GB2312" w:eastAsia="仿宋_GB2312" w:hint="eastAsia"/>
          <w:color w:val="000000" w:themeColor="text1"/>
          <w:sz w:val="30"/>
          <w:szCs w:val="30"/>
          <w:shd w:val="clear" w:color="auto" w:fill="FFFFFF"/>
        </w:rPr>
        <w:t>人；年龄层次合理，</w:t>
      </w:r>
      <w:r w:rsidRPr="004C3B59">
        <w:rPr>
          <w:rFonts w:ascii="仿宋_GB2312" w:eastAsia="仿宋_GB2312" w:hint="eastAsia"/>
          <w:color w:val="000000" w:themeColor="text1"/>
          <w:sz w:val="30"/>
          <w:szCs w:val="30"/>
          <w:shd w:val="clear" w:color="auto" w:fill="FFFFFF"/>
        </w:rPr>
        <w:t>40</w:t>
      </w:r>
      <w:r w:rsidRPr="00362BFD">
        <w:rPr>
          <w:rFonts w:ascii="仿宋_GB2312" w:eastAsia="仿宋_GB2312" w:hint="eastAsia"/>
          <w:color w:val="000000" w:themeColor="text1"/>
          <w:sz w:val="30"/>
          <w:szCs w:val="30"/>
          <w:shd w:val="clear" w:color="auto" w:fill="FFFFFF"/>
        </w:rPr>
        <w:t>岁（含）以下教师人数为</w:t>
      </w:r>
      <w:r w:rsidRPr="004C3B59">
        <w:rPr>
          <w:rFonts w:ascii="仿宋_GB2312" w:eastAsia="仿宋_GB2312" w:hint="eastAsia"/>
          <w:color w:val="000000" w:themeColor="text1"/>
          <w:sz w:val="30"/>
          <w:szCs w:val="30"/>
          <w:shd w:val="clear" w:color="auto" w:fill="FFFFFF"/>
        </w:rPr>
        <w:t>261</w:t>
      </w:r>
      <w:r w:rsidRPr="00362BFD">
        <w:rPr>
          <w:rFonts w:ascii="仿宋_GB2312" w:eastAsia="仿宋_GB2312" w:hint="eastAsia"/>
          <w:color w:val="000000" w:themeColor="text1"/>
          <w:sz w:val="30"/>
          <w:szCs w:val="30"/>
          <w:shd w:val="clear" w:color="auto" w:fill="FFFFFF"/>
        </w:rPr>
        <w:t>人，占校内专、兼职教师的</w:t>
      </w:r>
      <w:r w:rsidRPr="004C3B59">
        <w:rPr>
          <w:rFonts w:ascii="仿宋_GB2312" w:eastAsia="仿宋_GB2312" w:hint="eastAsia"/>
          <w:color w:val="000000" w:themeColor="text1"/>
          <w:sz w:val="30"/>
          <w:szCs w:val="30"/>
          <w:shd w:val="clear" w:color="auto" w:fill="FFFFFF"/>
        </w:rPr>
        <w:t>51.8%</w:t>
      </w:r>
      <w:r w:rsidRPr="00362BFD">
        <w:rPr>
          <w:rFonts w:ascii="仿宋_GB2312" w:eastAsia="仿宋_GB2312" w:hint="eastAsia"/>
          <w:color w:val="000000" w:themeColor="text1"/>
          <w:sz w:val="30"/>
          <w:szCs w:val="30"/>
          <w:shd w:val="clear" w:color="auto" w:fill="FFFFFF"/>
        </w:rPr>
        <w:t>。学院全面落实《职业学校教师企业实践规定》，完善了相关制度，鼓励专业课教师以挂职锻炼、跟班实践等形式进行专业实践。近三年，</w:t>
      </w:r>
      <w:proofErr w:type="gramStart"/>
      <w:r w:rsidRPr="00362BFD">
        <w:rPr>
          <w:rFonts w:ascii="仿宋_GB2312" w:eastAsia="仿宋_GB2312" w:hint="eastAsia"/>
          <w:color w:val="000000" w:themeColor="text1"/>
          <w:sz w:val="30"/>
          <w:szCs w:val="30"/>
          <w:shd w:val="clear" w:color="auto" w:fill="FFFFFF"/>
        </w:rPr>
        <w:t>系部组织</w:t>
      </w:r>
      <w:proofErr w:type="gramEnd"/>
      <w:r w:rsidRPr="00362BFD">
        <w:rPr>
          <w:rFonts w:ascii="仿宋_GB2312" w:eastAsia="仿宋_GB2312" w:hint="eastAsia"/>
          <w:color w:val="000000" w:themeColor="text1"/>
          <w:sz w:val="30"/>
          <w:szCs w:val="30"/>
          <w:shd w:val="clear" w:color="auto" w:fill="FFFFFF"/>
        </w:rPr>
        <w:t>或教师自行联系到企业以兼职、指导学生实习、技能培训等形式进行专业实践教师</w:t>
      </w:r>
      <w:r w:rsidRPr="004C3B59">
        <w:rPr>
          <w:rFonts w:ascii="仿宋_GB2312" w:eastAsia="仿宋_GB2312" w:hint="eastAsia"/>
          <w:color w:val="000000" w:themeColor="text1"/>
          <w:sz w:val="30"/>
          <w:szCs w:val="30"/>
          <w:shd w:val="clear" w:color="auto" w:fill="FFFFFF"/>
        </w:rPr>
        <w:t>267</w:t>
      </w:r>
      <w:r w:rsidRPr="00362BFD">
        <w:rPr>
          <w:rFonts w:ascii="仿宋_GB2312" w:eastAsia="仿宋_GB2312" w:hint="eastAsia"/>
          <w:color w:val="000000" w:themeColor="text1"/>
          <w:sz w:val="30"/>
          <w:szCs w:val="30"/>
          <w:shd w:val="clear" w:color="auto" w:fill="FFFFFF"/>
        </w:rPr>
        <w:t>人次，专业教师的“双师”素质得到提升。</w:t>
      </w:r>
      <w:r w:rsidR="00F31A04" w:rsidRPr="00F31A04">
        <w:rPr>
          <w:rFonts w:ascii="仿宋_GB2312" w:eastAsia="仿宋_GB2312" w:hint="eastAsia"/>
          <w:color w:val="000000" w:themeColor="text1"/>
          <w:sz w:val="30"/>
          <w:szCs w:val="30"/>
          <w:shd w:val="clear" w:color="auto" w:fill="FFFFFF"/>
        </w:rPr>
        <w:t>学院多名教师是全国司法职业教育教学指导委员会委员、全国教育系统职业道德建设标兵、省管优秀专家、省级教学名师、享受省政府特殊津贴专家、获省人才培养工程资助经费；获省社会科学优秀成果一二三等奖</w:t>
      </w:r>
      <w:r w:rsidR="00F31A04" w:rsidRPr="00F31A04">
        <w:rPr>
          <w:rFonts w:ascii="仿宋_GB2312" w:eastAsia="仿宋_GB2312"/>
          <w:color w:val="000000" w:themeColor="text1"/>
          <w:sz w:val="30"/>
          <w:szCs w:val="30"/>
          <w:shd w:val="clear" w:color="auto" w:fill="FFFFFF"/>
        </w:rPr>
        <w:t>10项、</w:t>
      </w:r>
      <w:proofErr w:type="gramStart"/>
      <w:r w:rsidR="00F31A04" w:rsidRPr="00F31A04">
        <w:rPr>
          <w:rFonts w:ascii="仿宋_GB2312" w:eastAsia="仿宋_GB2312"/>
          <w:color w:val="000000" w:themeColor="text1"/>
          <w:sz w:val="30"/>
          <w:szCs w:val="30"/>
          <w:shd w:val="clear" w:color="auto" w:fill="FFFFFF"/>
        </w:rPr>
        <w:t>省教学</w:t>
      </w:r>
      <w:proofErr w:type="gramEnd"/>
      <w:r w:rsidR="00F31A04" w:rsidRPr="00F31A04">
        <w:rPr>
          <w:rFonts w:ascii="仿宋_GB2312" w:eastAsia="仿宋_GB2312"/>
          <w:color w:val="000000" w:themeColor="text1"/>
          <w:sz w:val="30"/>
          <w:szCs w:val="30"/>
          <w:shd w:val="clear" w:color="auto" w:fill="FFFFFF"/>
        </w:rPr>
        <w:t>成果奖二三等奖7项、</w:t>
      </w:r>
      <w:proofErr w:type="gramStart"/>
      <w:r w:rsidR="00F31A04" w:rsidRPr="00F31A04">
        <w:rPr>
          <w:rFonts w:ascii="仿宋_GB2312" w:eastAsia="仿宋_GB2312"/>
          <w:color w:val="000000" w:themeColor="text1"/>
          <w:sz w:val="30"/>
          <w:szCs w:val="30"/>
          <w:shd w:val="clear" w:color="auto" w:fill="FFFFFF"/>
        </w:rPr>
        <w:t>省职业</w:t>
      </w:r>
      <w:proofErr w:type="gramEnd"/>
      <w:r w:rsidR="00F31A04" w:rsidRPr="00F31A04">
        <w:rPr>
          <w:rFonts w:ascii="仿宋_GB2312" w:eastAsia="仿宋_GB2312"/>
          <w:color w:val="000000" w:themeColor="text1"/>
          <w:sz w:val="30"/>
          <w:szCs w:val="30"/>
          <w:shd w:val="clear" w:color="auto" w:fill="FFFFFF"/>
        </w:rPr>
        <w:t>院校教学能力大赛二三等</w:t>
      </w:r>
      <w:r w:rsidR="00F31A04" w:rsidRPr="00F31A04">
        <w:rPr>
          <w:rFonts w:ascii="仿宋_GB2312" w:eastAsia="仿宋_GB2312"/>
          <w:color w:val="000000" w:themeColor="text1"/>
          <w:sz w:val="30"/>
          <w:szCs w:val="30"/>
          <w:shd w:val="clear" w:color="auto" w:fill="FFFFFF"/>
        </w:rPr>
        <w:lastRenderedPageBreak/>
        <w:t>奖5项；获省社会科学重要学术著作出版资助项目1部。</w:t>
      </w:r>
      <w:r w:rsidRPr="00362BFD">
        <w:rPr>
          <w:rFonts w:ascii="仿宋_GB2312" w:eastAsia="仿宋_GB2312" w:hint="eastAsia"/>
          <w:color w:val="000000" w:themeColor="text1"/>
          <w:sz w:val="30"/>
          <w:szCs w:val="30"/>
          <w:shd w:val="clear" w:color="auto" w:fill="FFFFFF"/>
        </w:rPr>
        <w:t>在河北省教育厅主办的“第二十届全国教育教学信息化交流展示活动”中，学院获得优秀组织单位奖。</w:t>
      </w:r>
    </w:p>
    <w:p w:rsidR="00131837" w:rsidRPr="00A00A28" w:rsidRDefault="00131837" w:rsidP="00131837">
      <w:pPr>
        <w:ind w:firstLineChars="200" w:firstLine="600"/>
        <w:rPr>
          <w:rFonts w:ascii="仿宋_GB2312" w:eastAsia="仿宋_GB2312"/>
          <w:color w:val="000000" w:themeColor="text1"/>
          <w:sz w:val="30"/>
          <w:szCs w:val="30"/>
          <w:shd w:val="clear" w:color="auto" w:fill="FFFFFF"/>
        </w:rPr>
      </w:pPr>
      <w:r w:rsidRPr="008C0B66">
        <w:rPr>
          <w:rFonts w:ascii="仿宋_GB2312" w:eastAsia="仿宋_GB2312" w:hint="eastAsia"/>
          <w:color w:val="000000" w:themeColor="text1"/>
          <w:sz w:val="30"/>
          <w:szCs w:val="30"/>
          <w:shd w:val="clear" w:color="auto" w:fill="FFFFFF"/>
        </w:rPr>
        <w:t>2018</w:t>
      </w:r>
      <w:r w:rsidRPr="00362BFD">
        <w:rPr>
          <w:rFonts w:ascii="仿宋_GB2312" w:eastAsia="仿宋_GB2312" w:hint="eastAsia"/>
          <w:color w:val="000000" w:themeColor="text1"/>
          <w:sz w:val="30"/>
          <w:szCs w:val="30"/>
          <w:shd w:val="clear" w:color="auto" w:fill="FFFFFF"/>
        </w:rPr>
        <w:t>年，学院</w:t>
      </w:r>
      <w:r w:rsidRPr="008C0B66">
        <w:rPr>
          <w:rFonts w:ascii="仿宋_GB2312" w:eastAsia="仿宋_GB2312" w:hint="eastAsia"/>
          <w:color w:val="000000" w:themeColor="text1"/>
          <w:sz w:val="30"/>
          <w:szCs w:val="30"/>
          <w:shd w:val="clear" w:color="auto" w:fill="FFFFFF"/>
        </w:rPr>
        <w:t>3</w:t>
      </w:r>
      <w:r w:rsidRPr="00362BFD">
        <w:rPr>
          <w:rFonts w:ascii="仿宋_GB2312" w:eastAsia="仿宋_GB2312" w:hint="eastAsia"/>
          <w:color w:val="000000" w:themeColor="text1"/>
          <w:sz w:val="30"/>
          <w:szCs w:val="30"/>
          <w:shd w:val="clear" w:color="auto" w:fill="FFFFFF"/>
        </w:rPr>
        <w:t>位教授被聘为省政府法制专家咨询委员会委员、法律顾问，</w:t>
      </w:r>
      <w:r w:rsidRPr="008C0B66">
        <w:rPr>
          <w:rFonts w:ascii="仿宋_GB2312" w:eastAsia="仿宋_GB2312" w:hint="eastAsia"/>
          <w:color w:val="000000" w:themeColor="text1"/>
          <w:sz w:val="30"/>
          <w:szCs w:val="30"/>
          <w:shd w:val="clear" w:color="auto" w:fill="FFFFFF"/>
        </w:rPr>
        <w:t>2</w:t>
      </w:r>
      <w:r w:rsidRPr="00362BFD">
        <w:rPr>
          <w:rFonts w:ascii="仿宋_GB2312" w:eastAsia="仿宋_GB2312" w:hint="eastAsia"/>
          <w:color w:val="000000" w:themeColor="text1"/>
          <w:sz w:val="30"/>
          <w:szCs w:val="30"/>
          <w:shd w:val="clear" w:color="auto" w:fill="FFFFFF"/>
        </w:rPr>
        <w:t>位教授被聘为河北省法官、检察官遴选（惩戒）委员会委员；</w:t>
      </w:r>
      <w:r w:rsidR="00784B44" w:rsidRPr="00784B44">
        <w:rPr>
          <w:rFonts w:ascii="仿宋_GB2312" w:eastAsia="仿宋_GB2312" w:hint="eastAsia"/>
          <w:color w:val="000000" w:themeColor="text1"/>
          <w:sz w:val="30"/>
          <w:szCs w:val="30"/>
          <w:shd w:val="clear" w:color="auto" w:fill="FFFFFF"/>
        </w:rPr>
        <w:t>一大批优秀教师被省人大、各级政府及职能部门和多家企事业单位聘为法制专家或法律顾问。学院建有多个省级法学类研究会。学院主办的《河北法学》是全国中文核心期刊、省十佳期刊。学院与省扶贫基金会共建全国高校首家“大学生‘互联网</w:t>
      </w:r>
      <w:r w:rsidR="00784B44" w:rsidRPr="00784B44">
        <w:rPr>
          <w:rFonts w:ascii="仿宋_GB2312" w:eastAsia="仿宋_GB2312"/>
          <w:color w:val="000000" w:themeColor="text1"/>
          <w:sz w:val="30"/>
          <w:szCs w:val="30"/>
          <w:shd w:val="clear" w:color="auto" w:fill="FFFFFF"/>
        </w:rPr>
        <w:t>+扶贫</w:t>
      </w:r>
      <w:r w:rsidR="00784B44" w:rsidRPr="00784B44">
        <w:rPr>
          <w:rFonts w:ascii="仿宋_GB2312" w:eastAsia="仿宋_GB2312"/>
          <w:color w:val="000000" w:themeColor="text1"/>
          <w:sz w:val="30"/>
          <w:szCs w:val="30"/>
          <w:shd w:val="clear" w:color="auto" w:fill="FFFFFF"/>
        </w:rPr>
        <w:t>’</w:t>
      </w:r>
      <w:r w:rsidR="00784B44" w:rsidRPr="00784B44">
        <w:rPr>
          <w:rFonts w:ascii="仿宋_GB2312" w:eastAsia="仿宋_GB2312"/>
          <w:color w:val="000000" w:themeColor="text1"/>
          <w:sz w:val="30"/>
          <w:szCs w:val="30"/>
          <w:shd w:val="clear" w:color="auto" w:fill="FFFFFF"/>
        </w:rPr>
        <w:t>创业基地</w:t>
      </w:r>
      <w:r w:rsidR="00784B44" w:rsidRPr="00784B44">
        <w:rPr>
          <w:rFonts w:ascii="仿宋_GB2312" w:eastAsia="仿宋_GB2312"/>
          <w:color w:val="000000" w:themeColor="text1"/>
          <w:sz w:val="30"/>
          <w:szCs w:val="30"/>
          <w:shd w:val="clear" w:color="auto" w:fill="FFFFFF"/>
        </w:rPr>
        <w:t>”</w:t>
      </w:r>
      <w:r w:rsidR="00784B44" w:rsidRPr="00784B44">
        <w:rPr>
          <w:rFonts w:ascii="仿宋_GB2312" w:eastAsia="仿宋_GB2312"/>
          <w:color w:val="000000" w:themeColor="text1"/>
          <w:sz w:val="30"/>
          <w:szCs w:val="30"/>
          <w:shd w:val="clear" w:color="auto" w:fill="FFFFFF"/>
        </w:rPr>
        <w:t>。教师在法律服务、</w:t>
      </w:r>
      <w:r w:rsidR="00784B44" w:rsidRPr="00784B44">
        <w:rPr>
          <w:rFonts w:ascii="仿宋_GB2312" w:eastAsia="仿宋_GB2312"/>
          <w:color w:val="000000" w:themeColor="text1"/>
          <w:sz w:val="30"/>
          <w:szCs w:val="30"/>
          <w:shd w:val="clear" w:color="auto" w:fill="FFFFFF"/>
        </w:rPr>
        <w:t>“</w:t>
      </w:r>
      <w:r w:rsidR="00784B44" w:rsidRPr="00784B44">
        <w:rPr>
          <w:rFonts w:ascii="仿宋_GB2312" w:eastAsia="仿宋_GB2312"/>
          <w:color w:val="000000" w:themeColor="text1"/>
          <w:sz w:val="30"/>
          <w:szCs w:val="30"/>
          <w:shd w:val="clear" w:color="auto" w:fill="FFFFFF"/>
        </w:rPr>
        <w:t>财税智库</w:t>
      </w:r>
      <w:r w:rsidR="00784B44" w:rsidRPr="00784B44">
        <w:rPr>
          <w:rFonts w:ascii="仿宋_GB2312" w:eastAsia="仿宋_GB2312"/>
          <w:color w:val="000000" w:themeColor="text1"/>
          <w:sz w:val="30"/>
          <w:szCs w:val="30"/>
          <w:shd w:val="clear" w:color="auto" w:fill="FFFFFF"/>
        </w:rPr>
        <w:t>”</w:t>
      </w:r>
      <w:r w:rsidR="00784B44" w:rsidRPr="00784B44">
        <w:rPr>
          <w:rFonts w:ascii="仿宋_GB2312" w:eastAsia="仿宋_GB2312"/>
          <w:color w:val="000000" w:themeColor="text1"/>
          <w:sz w:val="30"/>
          <w:szCs w:val="30"/>
          <w:shd w:val="clear" w:color="auto" w:fill="FFFFFF"/>
        </w:rPr>
        <w:t>研发、电子商务与物流快递、苗木质量标准或技术规程等社会服务领域贡献突出、影响力大。</w:t>
      </w:r>
    </w:p>
    <w:p w:rsidR="00131837" w:rsidRPr="00997AFF" w:rsidRDefault="00131837" w:rsidP="00997AFF">
      <w:pPr>
        <w:pStyle w:val="20"/>
      </w:pPr>
      <w:bookmarkStart w:id="10" w:name="_Toc7645668"/>
      <w:r w:rsidRPr="00997AFF">
        <w:rPr>
          <w:rFonts w:hint="eastAsia"/>
        </w:rPr>
        <w:t>（五）社会影响力大</w:t>
      </w:r>
      <w:bookmarkEnd w:id="10"/>
    </w:p>
    <w:p w:rsidR="00131837" w:rsidRPr="00E2502D"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E2502D">
        <w:rPr>
          <w:rFonts w:ascii="仿宋_GB2312" w:eastAsia="仿宋_GB2312" w:hint="eastAsia"/>
          <w:color w:val="000000" w:themeColor="text1"/>
          <w:sz w:val="30"/>
          <w:szCs w:val="30"/>
          <w:shd w:val="clear" w:color="auto" w:fill="FFFFFF"/>
        </w:rPr>
        <w:t>1.</w:t>
      </w:r>
      <w:r w:rsidRPr="00362BFD">
        <w:rPr>
          <w:rFonts w:ascii="仿宋_GB2312" w:eastAsia="仿宋_GB2312" w:hint="eastAsia"/>
          <w:color w:val="000000" w:themeColor="text1"/>
          <w:sz w:val="30"/>
          <w:szCs w:val="30"/>
          <w:shd w:val="clear" w:color="auto" w:fill="FFFFFF"/>
        </w:rPr>
        <w:t>紧贴技术革新，助力企业发展</w:t>
      </w:r>
    </w:p>
    <w:p w:rsidR="00131837" w:rsidRPr="00D25810" w:rsidRDefault="00131837" w:rsidP="00131837">
      <w:pPr>
        <w:ind w:firstLineChars="200" w:firstLine="600"/>
        <w:rPr>
          <w:rFonts w:ascii="仿宋" w:eastAsia="仿宋" w:hAnsi="仿宋"/>
          <w:color w:val="000000" w:themeColor="text1"/>
          <w:sz w:val="30"/>
          <w:szCs w:val="30"/>
          <w:shd w:val="clear" w:color="auto" w:fill="FFFFFF"/>
        </w:rPr>
      </w:pPr>
      <w:r w:rsidRPr="00D25810">
        <w:rPr>
          <w:rFonts w:ascii="仿宋" w:eastAsia="仿宋" w:hAnsi="仿宋" w:hint="eastAsia"/>
          <w:color w:val="000000" w:themeColor="text1"/>
          <w:sz w:val="30"/>
          <w:szCs w:val="30"/>
          <w:shd w:val="clear" w:color="auto" w:fill="FFFFFF"/>
        </w:rPr>
        <w:t>学院十分重视技术进步与企业发展的结合，鼓励教师在教学过程中进行技术创新，多途径实现技术创新与企业经营发展交互提升。与河北省扶贫基金会共建全国高校首家“大学生‘互联网</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扶贫</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创业基地</w:t>
      </w:r>
      <w:r w:rsidRPr="00D25810">
        <w:rPr>
          <w:rFonts w:ascii="仿宋" w:eastAsia="仿宋" w:hAnsi="仿宋"/>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，学院师生借助本平台，利用专业优势，成立了雷</w:t>
      </w:r>
      <w:proofErr w:type="gramStart"/>
      <w:r w:rsidRPr="00D25810">
        <w:rPr>
          <w:rFonts w:ascii="仿宋" w:eastAsia="仿宋" w:hAnsi="仿宋" w:hint="eastAsia"/>
          <w:color w:val="000000" w:themeColor="text1"/>
          <w:sz w:val="30"/>
          <w:szCs w:val="30"/>
          <w:shd w:val="clear" w:color="auto" w:fill="FFFFFF"/>
        </w:rPr>
        <w:t>速网络</w:t>
      </w:r>
      <w:proofErr w:type="gramEnd"/>
      <w:r w:rsidRPr="00D25810">
        <w:rPr>
          <w:rFonts w:ascii="仿宋" w:eastAsia="仿宋" w:hAnsi="仿宋" w:hint="eastAsia"/>
          <w:color w:val="000000" w:themeColor="text1"/>
          <w:sz w:val="30"/>
          <w:szCs w:val="30"/>
          <w:shd w:val="clear" w:color="auto" w:fill="FFFFFF"/>
        </w:rPr>
        <w:t>科技有限公司、掌柜的文化传媒河北有限公司、黄蜂文化传播河北有限公司和河北</w:t>
      </w:r>
      <w:proofErr w:type="gramStart"/>
      <w:r w:rsidRPr="00D25810">
        <w:rPr>
          <w:rFonts w:ascii="仿宋" w:eastAsia="仿宋" w:hAnsi="仿宋" w:hint="eastAsia"/>
          <w:color w:val="000000" w:themeColor="text1"/>
          <w:sz w:val="30"/>
          <w:szCs w:val="30"/>
          <w:shd w:val="clear" w:color="auto" w:fill="FFFFFF"/>
        </w:rPr>
        <w:t>搏客思赢体育</w:t>
      </w:r>
      <w:proofErr w:type="gramEnd"/>
      <w:r w:rsidRPr="00D25810">
        <w:rPr>
          <w:rFonts w:ascii="仿宋" w:eastAsia="仿宋" w:hAnsi="仿宋" w:hint="eastAsia"/>
          <w:color w:val="000000" w:themeColor="text1"/>
          <w:sz w:val="30"/>
          <w:szCs w:val="30"/>
          <w:shd w:val="clear" w:color="auto" w:fill="FFFFFF"/>
        </w:rPr>
        <w:t>文化传播有限公司，对接山区、乡村、农户和企业，积极开展电商扶贫、社区扶贫、文化扶贫、宣传扶贫和体育赛事扶贫等活动。</w:t>
      </w:r>
    </w:p>
    <w:p w:rsidR="00131837" w:rsidRPr="00E2502D"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E2502D">
        <w:rPr>
          <w:rFonts w:ascii="仿宋_GB2312" w:eastAsia="仿宋_GB2312" w:hint="eastAsia"/>
          <w:color w:val="000000" w:themeColor="text1"/>
          <w:sz w:val="30"/>
          <w:szCs w:val="30"/>
          <w:shd w:val="clear" w:color="auto" w:fill="FFFFFF"/>
        </w:rPr>
        <w:lastRenderedPageBreak/>
        <w:t>2.</w:t>
      </w:r>
      <w:r w:rsidRPr="00362BFD">
        <w:rPr>
          <w:rFonts w:ascii="仿宋_GB2312" w:eastAsia="仿宋_GB2312" w:hint="eastAsia"/>
          <w:color w:val="000000" w:themeColor="text1"/>
          <w:sz w:val="30"/>
          <w:szCs w:val="30"/>
          <w:shd w:val="clear" w:color="auto" w:fill="FFFFFF"/>
        </w:rPr>
        <w:t>服务区域社会治理，提供智力支持</w:t>
      </w:r>
    </w:p>
    <w:p w:rsidR="00131837" w:rsidRPr="00E2502D"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学院“立足政法，服务河北，面向全国”，以法律服务中心为核心，构建开放式服务平台，积极参与立法活动，提供法律服务，利用专业优势为河北发展建言献策。学院教师参与了企业“财税智库”系统研发、商业行指委《高等职业学校市场营销专业教学标准》修订等工作，在社会上形成较强的知名度和影响力。由学院主办的《河北法学》中文核心期刊，近三年文章下载量、转引率、转载量逐年提高，社会影响</w:t>
      </w:r>
      <w:proofErr w:type="gramStart"/>
      <w:r w:rsidRPr="00362BFD">
        <w:rPr>
          <w:rFonts w:ascii="仿宋_GB2312" w:eastAsia="仿宋_GB2312" w:hint="eastAsia"/>
          <w:color w:val="000000" w:themeColor="text1"/>
          <w:sz w:val="30"/>
          <w:szCs w:val="30"/>
          <w:shd w:val="clear" w:color="auto" w:fill="FFFFFF"/>
        </w:rPr>
        <w:t>力不断</w:t>
      </w:r>
      <w:proofErr w:type="gramEnd"/>
      <w:r w:rsidRPr="00362BFD">
        <w:rPr>
          <w:rFonts w:ascii="仿宋_GB2312" w:eastAsia="仿宋_GB2312" w:hint="eastAsia"/>
          <w:color w:val="000000" w:themeColor="text1"/>
          <w:sz w:val="30"/>
          <w:szCs w:val="30"/>
          <w:shd w:val="clear" w:color="auto" w:fill="FFFFFF"/>
        </w:rPr>
        <w:t>增强，为国家法治建设提供了强有力的智力支持。</w:t>
      </w:r>
      <w:r w:rsidRPr="00E2502D">
        <w:rPr>
          <w:rFonts w:ascii="仿宋_GB2312" w:eastAsia="仿宋_GB2312" w:hint="eastAsia"/>
          <w:color w:val="000000" w:themeColor="text1"/>
          <w:sz w:val="30"/>
          <w:szCs w:val="30"/>
          <w:shd w:val="clear" w:color="auto" w:fill="FFFFFF"/>
        </w:rPr>
        <w:t>2017</w:t>
      </w:r>
      <w:r w:rsidRPr="00362BFD">
        <w:rPr>
          <w:rFonts w:ascii="仿宋_GB2312" w:eastAsia="仿宋_GB2312" w:hint="eastAsia"/>
          <w:color w:val="000000" w:themeColor="text1"/>
          <w:sz w:val="30"/>
          <w:szCs w:val="30"/>
          <w:shd w:val="clear" w:color="auto" w:fill="FFFFFF"/>
        </w:rPr>
        <w:t>年</w:t>
      </w:r>
      <w:r w:rsidRPr="00E2502D">
        <w:rPr>
          <w:rFonts w:ascii="仿宋_GB2312" w:eastAsia="仿宋_GB2312" w:hint="eastAsia"/>
          <w:color w:val="000000" w:themeColor="text1"/>
          <w:sz w:val="30"/>
          <w:szCs w:val="30"/>
          <w:shd w:val="clear" w:color="auto" w:fill="FFFFFF"/>
        </w:rPr>
        <w:t>12</w:t>
      </w:r>
      <w:r w:rsidRPr="00362BFD">
        <w:rPr>
          <w:rFonts w:ascii="仿宋_GB2312" w:eastAsia="仿宋_GB2312" w:hint="eastAsia"/>
          <w:color w:val="000000" w:themeColor="text1"/>
          <w:sz w:val="30"/>
          <w:szCs w:val="30"/>
          <w:shd w:val="clear" w:color="auto" w:fill="FFFFFF"/>
        </w:rPr>
        <w:t>月经新闻出版广电局批准，创办了《河北政法职业学院学思苑》季刊，为“经济强省、美丽河北”提供智力支持。</w:t>
      </w:r>
    </w:p>
    <w:p w:rsidR="00131837" w:rsidRPr="00E2502D"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E2502D">
        <w:rPr>
          <w:rFonts w:ascii="仿宋_GB2312" w:eastAsia="仿宋_GB2312" w:hint="eastAsia"/>
          <w:color w:val="000000" w:themeColor="text1"/>
          <w:sz w:val="30"/>
          <w:szCs w:val="30"/>
          <w:shd w:val="clear" w:color="auto" w:fill="FFFFFF"/>
        </w:rPr>
        <w:t>3.</w:t>
      </w:r>
      <w:r w:rsidRPr="00362BFD">
        <w:rPr>
          <w:rFonts w:ascii="仿宋_GB2312" w:eastAsia="仿宋_GB2312" w:hint="eastAsia"/>
          <w:color w:val="000000" w:themeColor="text1"/>
          <w:sz w:val="30"/>
          <w:szCs w:val="30"/>
          <w:shd w:val="clear" w:color="auto" w:fill="FFFFFF"/>
        </w:rPr>
        <w:t>依托专业资源，积极开展技术服务</w:t>
      </w:r>
    </w:p>
    <w:p w:rsidR="00131837" w:rsidRPr="00E2502D" w:rsidRDefault="00131837" w:rsidP="00131837">
      <w:pPr>
        <w:spacing w:line="560" w:lineRule="exact"/>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近三年，学院教师科研成果突出，科研水平明显提升，科研成果无论在数量还是质量上均比以前有所提高。申请专利</w:t>
      </w:r>
      <w:r w:rsidRPr="00E2502D">
        <w:rPr>
          <w:rFonts w:ascii="仿宋_GB2312" w:eastAsia="仿宋_GB2312" w:hint="eastAsia"/>
          <w:color w:val="000000" w:themeColor="text1"/>
          <w:sz w:val="30"/>
          <w:szCs w:val="30"/>
          <w:shd w:val="clear" w:color="auto" w:fill="FFFFFF"/>
        </w:rPr>
        <w:t>2</w:t>
      </w:r>
      <w:r w:rsidRPr="00362BFD">
        <w:rPr>
          <w:rFonts w:ascii="仿宋_GB2312" w:eastAsia="仿宋_GB2312" w:hint="eastAsia"/>
          <w:color w:val="000000" w:themeColor="text1"/>
          <w:sz w:val="30"/>
          <w:szCs w:val="30"/>
          <w:shd w:val="clear" w:color="auto" w:fill="FFFFFF"/>
        </w:rPr>
        <w:t>项，软件著作权</w:t>
      </w:r>
      <w:r w:rsidRPr="00E2502D">
        <w:rPr>
          <w:rFonts w:ascii="仿宋_GB2312" w:eastAsia="仿宋_GB2312" w:hint="eastAsia"/>
          <w:color w:val="000000" w:themeColor="text1"/>
          <w:sz w:val="30"/>
          <w:szCs w:val="30"/>
          <w:shd w:val="clear" w:color="auto" w:fill="FFFFFF"/>
        </w:rPr>
        <w:t>1</w:t>
      </w:r>
      <w:r w:rsidRPr="00362BFD">
        <w:rPr>
          <w:rFonts w:ascii="仿宋_GB2312" w:eastAsia="仿宋_GB2312" w:hint="eastAsia"/>
          <w:color w:val="000000" w:themeColor="text1"/>
          <w:sz w:val="30"/>
          <w:szCs w:val="30"/>
          <w:shd w:val="clear" w:color="auto" w:fill="FFFFFF"/>
        </w:rPr>
        <w:t>项。</w:t>
      </w:r>
    </w:p>
    <w:p w:rsidR="00131837" w:rsidRPr="00362BFD" w:rsidRDefault="00131837" w:rsidP="004C3B59">
      <w:pPr>
        <w:ind w:firstLineChars="200" w:firstLine="600"/>
        <w:rPr>
          <w:rFonts w:ascii="仿宋_GB2312" w:eastAsia="仿宋_GB2312"/>
          <w:color w:val="000000" w:themeColor="text1"/>
          <w:sz w:val="30"/>
          <w:szCs w:val="30"/>
          <w:shd w:val="clear" w:color="auto" w:fill="FFFFFF"/>
        </w:rPr>
      </w:pPr>
      <w:r w:rsidRPr="00362BFD">
        <w:rPr>
          <w:rFonts w:ascii="仿宋_GB2312" w:eastAsia="仿宋_GB2312" w:hint="eastAsia"/>
          <w:color w:val="000000" w:themeColor="text1"/>
          <w:sz w:val="30"/>
          <w:szCs w:val="30"/>
          <w:shd w:val="clear" w:color="auto" w:fill="FFFFFF"/>
        </w:rPr>
        <w:t>面向政法队伍建设开展了职业和岗位培训，累计培训各级政法干部</w:t>
      </w:r>
      <w:r w:rsidRPr="00362BFD">
        <w:rPr>
          <w:rFonts w:ascii="仿宋_GB2312" w:eastAsia="仿宋_GB2312"/>
          <w:color w:val="000000" w:themeColor="text1"/>
          <w:sz w:val="30"/>
          <w:szCs w:val="30"/>
          <w:shd w:val="clear" w:color="auto" w:fill="FFFFFF"/>
        </w:rPr>
        <w:t>7万余人次，轮训执业律师8千余人次；面向其他行业提供礼仪培训、文书制作、园林规划设计指导、银行税务部门业务等培训任务，年培训达600余人次。学院2位教授被聘为省政府法制专家咨询委员会委员、法律顾问、河北省法官、检察官遴选委员会委员。一大批优秀教师被省人大、各级政府及职能部门和多家企事业单位聘为法制专家咨询委员会委员或法律顾问，为人大立法、政府决策和推进依法行政提供了有力</w:t>
      </w:r>
      <w:r w:rsidRPr="00362BFD">
        <w:rPr>
          <w:rFonts w:ascii="仿宋_GB2312" w:eastAsia="仿宋_GB2312"/>
          <w:color w:val="000000" w:themeColor="text1"/>
          <w:sz w:val="30"/>
          <w:szCs w:val="30"/>
          <w:shd w:val="clear" w:color="auto" w:fill="FFFFFF"/>
        </w:rPr>
        <w:lastRenderedPageBreak/>
        <w:t>的法律支撑。学院建立了多个省级法学类研究会，每年举办学术研究和交流活动，促进了我省</w:t>
      </w:r>
      <w:r w:rsidRPr="00362BFD">
        <w:rPr>
          <w:rFonts w:ascii="仿宋_GB2312" w:eastAsia="仿宋_GB2312" w:hint="eastAsia"/>
          <w:color w:val="000000" w:themeColor="text1"/>
          <w:sz w:val="30"/>
          <w:szCs w:val="30"/>
          <w:shd w:val="clear" w:color="auto" w:fill="FFFFFF"/>
        </w:rPr>
        <w:t>法律业务研究工作的深入开展和法学学术水平的提高。</w:t>
      </w:r>
    </w:p>
    <w:p w:rsidR="00444D98" w:rsidRPr="00997AFF" w:rsidRDefault="00131837" w:rsidP="00997AFF">
      <w:pPr>
        <w:pStyle w:val="20"/>
      </w:pPr>
      <w:bookmarkStart w:id="11" w:name="_Toc7645669"/>
      <w:r w:rsidRPr="00997AFF">
        <w:rPr>
          <w:rFonts w:hint="eastAsia"/>
        </w:rPr>
        <w:t>（六</w:t>
      </w:r>
      <w:r w:rsidR="00444D98" w:rsidRPr="00997AFF">
        <w:rPr>
          <w:rFonts w:hint="eastAsia"/>
        </w:rPr>
        <w:t>）数字化校园建设</w:t>
      </w:r>
      <w:r w:rsidRPr="00997AFF">
        <w:rPr>
          <w:rFonts w:hint="eastAsia"/>
        </w:rPr>
        <w:t>规范</w:t>
      </w:r>
      <w:bookmarkEnd w:id="11"/>
    </w:p>
    <w:p w:rsidR="00B85D71" w:rsidRPr="00B85D71" w:rsidRDefault="00B85D71" w:rsidP="00B85D71">
      <w:pPr>
        <w:ind w:firstLineChars="200" w:firstLine="600"/>
        <w:rPr>
          <w:rFonts w:ascii="仿宋_GB2312" w:eastAsia="仿宋_GB2312"/>
          <w:color w:val="000000" w:themeColor="text1"/>
          <w:sz w:val="30"/>
          <w:szCs w:val="30"/>
          <w:shd w:val="clear" w:color="auto" w:fill="FFFFFF"/>
        </w:rPr>
      </w:pPr>
      <w:r w:rsidRPr="00D25810">
        <w:rPr>
          <w:rFonts w:ascii="仿宋" w:eastAsia="仿宋" w:hAnsi="仿宋" w:hint="eastAsia"/>
          <w:color w:val="000000" w:themeColor="text1"/>
          <w:sz w:val="30"/>
          <w:szCs w:val="30"/>
          <w:shd w:val="clear" w:color="auto" w:fill="FFFFFF"/>
        </w:rPr>
        <w:t>学院不断优化信息化教学、管理及办公环境，信息化建设日趋完善。制定了《河北政法职业学院数字化校园建设实施方案》，</w:t>
      </w:r>
      <w:r w:rsidR="00233068" w:rsidRPr="00D25810">
        <w:rPr>
          <w:rFonts w:ascii="仿宋" w:eastAsia="仿宋" w:hAnsi="仿宋" w:hint="eastAsia"/>
          <w:color w:val="000000" w:themeColor="text1"/>
          <w:sz w:val="30"/>
          <w:szCs w:val="30"/>
          <w:shd w:val="clear" w:color="auto" w:fill="FFFFFF"/>
        </w:rPr>
        <w:t>近三年建设总投资</w:t>
      </w:r>
      <w:r w:rsidR="00233068" w:rsidRPr="00D25810">
        <w:rPr>
          <w:rFonts w:ascii="仿宋" w:eastAsia="仿宋" w:hAnsi="仿宋"/>
          <w:color w:val="000000" w:themeColor="text1"/>
          <w:sz w:val="30"/>
          <w:szCs w:val="30"/>
          <w:shd w:val="clear" w:color="auto" w:fill="FFFFFF"/>
        </w:rPr>
        <w:t>1200</w:t>
      </w:r>
      <w:r w:rsidR="00233068" w:rsidRPr="00D25810">
        <w:rPr>
          <w:rFonts w:ascii="仿宋" w:eastAsia="仿宋" w:hAnsi="仿宋" w:hint="eastAsia"/>
          <w:color w:val="000000" w:themeColor="text1"/>
          <w:sz w:val="30"/>
          <w:szCs w:val="30"/>
          <w:shd w:val="clear" w:color="auto" w:fill="FFFFFF"/>
        </w:rPr>
        <w:t>万元</w:t>
      </w:r>
      <w:r w:rsidRPr="00D25810">
        <w:rPr>
          <w:rFonts w:ascii="仿宋" w:eastAsia="仿宋" w:hAnsi="仿宋" w:hint="eastAsia"/>
          <w:color w:val="000000" w:themeColor="text1"/>
          <w:sz w:val="30"/>
          <w:szCs w:val="30"/>
          <w:shd w:val="clear" w:color="auto" w:fill="FFFFFF"/>
        </w:rPr>
        <w:t>，完成了校园网络升级改造工程，进行了学院骨干网络升级、接入层设备升级改造、网络维护管理体系改造，实现了</w:t>
      </w:r>
      <w:r w:rsidR="00D25810" w:rsidRPr="00362BFD">
        <w:rPr>
          <w:rFonts w:ascii="仿宋_GB2312" w:eastAsia="仿宋_GB2312" w:hint="eastAsia"/>
          <w:color w:val="000000" w:themeColor="text1"/>
          <w:sz w:val="30"/>
          <w:szCs w:val="30"/>
          <w:shd w:val="clear" w:color="auto" w:fill="FFFFFF"/>
        </w:rPr>
        <w:t>“</w:t>
      </w:r>
      <w:r w:rsidRPr="00D25810">
        <w:rPr>
          <w:rFonts w:ascii="仿宋" w:eastAsia="仿宋" w:hAnsi="仿宋" w:hint="eastAsia"/>
          <w:color w:val="000000" w:themeColor="text1"/>
          <w:sz w:val="30"/>
          <w:szCs w:val="30"/>
          <w:shd w:val="clear" w:color="auto" w:fill="FFFFFF"/>
        </w:rPr>
        <w:t>万兆核心，千兆桌面</w:t>
      </w:r>
      <w:r w:rsidRPr="00D25810">
        <w:rPr>
          <w:rFonts w:ascii="仿宋" w:eastAsia="仿宋" w:hAnsi="仿宋"/>
          <w:color w:val="000000" w:themeColor="text1"/>
          <w:sz w:val="30"/>
          <w:szCs w:val="30"/>
          <w:shd w:val="clear" w:color="auto" w:fill="FFFFFF"/>
        </w:rPr>
        <w:t>”</w:t>
      </w:r>
      <w:r w:rsidR="00844F85" w:rsidRPr="00D25810">
        <w:rPr>
          <w:rFonts w:ascii="仿宋" w:eastAsia="仿宋" w:hAnsi="仿宋" w:hint="eastAsia"/>
          <w:color w:val="000000" w:themeColor="text1"/>
          <w:sz w:val="30"/>
          <w:szCs w:val="30"/>
          <w:shd w:val="clear" w:color="auto" w:fill="FFFFFF"/>
        </w:rPr>
        <w:t>的目标。</w:t>
      </w:r>
      <w:r w:rsidRPr="00D25810">
        <w:rPr>
          <w:rFonts w:ascii="仿宋" w:eastAsia="仿宋" w:hAnsi="仿宋" w:hint="eastAsia"/>
          <w:color w:val="000000" w:themeColor="text1"/>
          <w:sz w:val="30"/>
          <w:szCs w:val="30"/>
          <w:shd w:val="clear" w:color="auto" w:fill="FFFFFF"/>
        </w:rPr>
        <w:t>学院上网</w:t>
      </w:r>
      <w:proofErr w:type="gramStart"/>
      <w:r w:rsidRPr="00D25810">
        <w:rPr>
          <w:rFonts w:ascii="仿宋" w:eastAsia="仿宋" w:hAnsi="仿宋" w:hint="eastAsia"/>
          <w:color w:val="000000" w:themeColor="text1"/>
          <w:sz w:val="30"/>
          <w:szCs w:val="30"/>
          <w:shd w:val="clear" w:color="auto" w:fill="FFFFFF"/>
        </w:rPr>
        <w:t>接入总</w:t>
      </w:r>
      <w:proofErr w:type="gramEnd"/>
      <w:r w:rsidRPr="00D25810">
        <w:rPr>
          <w:rFonts w:ascii="仿宋" w:eastAsia="仿宋" w:hAnsi="仿宋" w:hint="eastAsia"/>
          <w:color w:val="000000" w:themeColor="text1"/>
          <w:sz w:val="30"/>
          <w:szCs w:val="30"/>
          <w:shd w:val="clear" w:color="auto" w:fill="FFFFFF"/>
        </w:rPr>
        <w:t>带宽由</w:t>
      </w:r>
      <w:r w:rsidRPr="00D25810">
        <w:rPr>
          <w:rFonts w:ascii="仿宋" w:eastAsia="仿宋" w:hAnsi="仿宋"/>
          <w:color w:val="000000" w:themeColor="text1"/>
          <w:sz w:val="30"/>
          <w:szCs w:val="30"/>
          <w:shd w:val="clear" w:color="auto" w:fill="FFFFFF"/>
        </w:rPr>
        <w:t>2015</w:t>
      </w:r>
      <w:r w:rsidRPr="00D25810">
        <w:rPr>
          <w:rFonts w:ascii="仿宋" w:eastAsia="仿宋" w:hAnsi="仿宋" w:hint="eastAsia"/>
          <w:color w:val="000000" w:themeColor="text1"/>
          <w:sz w:val="30"/>
          <w:szCs w:val="30"/>
          <w:shd w:val="clear" w:color="auto" w:fill="FFFFFF"/>
        </w:rPr>
        <w:t>年的</w:t>
      </w:r>
      <w:r w:rsidRPr="00D25810">
        <w:rPr>
          <w:rFonts w:ascii="仿宋" w:eastAsia="仿宋" w:hAnsi="仿宋"/>
          <w:color w:val="000000" w:themeColor="text1"/>
          <w:sz w:val="30"/>
          <w:szCs w:val="30"/>
          <w:shd w:val="clear" w:color="auto" w:fill="FFFFFF"/>
        </w:rPr>
        <w:t>200</w:t>
      </w:r>
      <w:proofErr w:type="gramStart"/>
      <w:r w:rsidRPr="00D25810">
        <w:rPr>
          <w:rFonts w:ascii="仿宋" w:eastAsia="仿宋" w:hAnsi="仿宋" w:hint="eastAsia"/>
          <w:color w:val="000000" w:themeColor="text1"/>
          <w:sz w:val="30"/>
          <w:szCs w:val="30"/>
          <w:shd w:val="clear" w:color="auto" w:fill="FFFFFF"/>
        </w:rPr>
        <w:t>兆</w:t>
      </w:r>
      <w:proofErr w:type="gramEnd"/>
      <w:r w:rsidRPr="00D25810">
        <w:rPr>
          <w:rFonts w:ascii="仿宋" w:eastAsia="仿宋" w:hAnsi="仿宋" w:hint="eastAsia"/>
          <w:color w:val="000000" w:themeColor="text1"/>
          <w:sz w:val="30"/>
          <w:szCs w:val="30"/>
          <w:shd w:val="clear" w:color="auto" w:fill="FFFFFF"/>
        </w:rPr>
        <w:t>增加至</w:t>
      </w:r>
      <w:r w:rsidRPr="00D25810">
        <w:rPr>
          <w:rFonts w:ascii="仿宋" w:eastAsia="仿宋" w:hAnsi="仿宋"/>
          <w:color w:val="000000" w:themeColor="text1"/>
          <w:sz w:val="30"/>
          <w:szCs w:val="30"/>
          <w:shd w:val="clear" w:color="auto" w:fill="FFFFFF"/>
        </w:rPr>
        <w:t>2G</w:t>
      </w:r>
      <w:r w:rsidRPr="00D25810">
        <w:rPr>
          <w:rFonts w:ascii="仿宋" w:eastAsia="仿宋" w:hAnsi="仿宋" w:hint="eastAsia"/>
          <w:color w:val="000000" w:themeColor="text1"/>
          <w:sz w:val="30"/>
          <w:szCs w:val="30"/>
          <w:shd w:val="clear" w:color="auto" w:fill="FFFFFF"/>
        </w:rPr>
        <w:t>，并形成</w:t>
      </w:r>
      <w:proofErr w:type="gramStart"/>
      <w:r w:rsidRPr="00D25810">
        <w:rPr>
          <w:rFonts w:ascii="仿宋" w:eastAsia="仿宋" w:hAnsi="仿宋" w:hint="eastAsia"/>
          <w:color w:val="000000" w:themeColor="text1"/>
          <w:sz w:val="30"/>
          <w:szCs w:val="30"/>
          <w:shd w:val="clear" w:color="auto" w:fill="FFFFFF"/>
        </w:rPr>
        <w:t>三线热备</w:t>
      </w:r>
      <w:proofErr w:type="gramEnd"/>
      <w:r w:rsidRPr="00D25810">
        <w:rPr>
          <w:rFonts w:ascii="仿宋" w:eastAsia="仿宋" w:hAnsi="仿宋" w:hint="eastAsia"/>
          <w:color w:val="000000" w:themeColor="text1"/>
          <w:sz w:val="30"/>
          <w:szCs w:val="30"/>
          <w:shd w:val="clear" w:color="auto" w:fill="FFFFFF"/>
        </w:rPr>
        <w:t>，接入互联网出口带宽</w:t>
      </w:r>
      <w:r w:rsidRPr="00D25810">
        <w:rPr>
          <w:rFonts w:ascii="仿宋" w:eastAsia="仿宋" w:hAnsi="仿宋"/>
          <w:color w:val="000000" w:themeColor="text1"/>
          <w:sz w:val="30"/>
          <w:szCs w:val="30"/>
          <w:shd w:val="clear" w:color="auto" w:fill="FFFFFF"/>
        </w:rPr>
        <w:t>2048Mbps</w:t>
      </w:r>
      <w:r w:rsidRPr="00D25810">
        <w:rPr>
          <w:rFonts w:ascii="仿宋" w:eastAsia="仿宋" w:hAnsi="仿宋" w:hint="eastAsia"/>
          <w:color w:val="000000" w:themeColor="text1"/>
          <w:sz w:val="30"/>
          <w:szCs w:val="30"/>
          <w:shd w:val="clear" w:color="auto" w:fill="FFFFFF"/>
        </w:rPr>
        <w:t>，校园网主干最大带宽</w:t>
      </w:r>
      <w:r w:rsidRPr="00B85D71">
        <w:rPr>
          <w:rFonts w:ascii="仿宋_GB2312" w:eastAsia="仿宋_GB2312"/>
          <w:color w:val="000000" w:themeColor="text1"/>
          <w:sz w:val="30"/>
          <w:szCs w:val="30"/>
          <w:shd w:val="clear" w:color="auto" w:fill="FFFFFF"/>
        </w:rPr>
        <w:t>1000Mbps</w:t>
      </w:r>
      <w:r w:rsidRPr="00362BFD">
        <w:rPr>
          <w:rFonts w:ascii="仿宋_GB2312" w:eastAsia="仿宋_GB2312" w:hint="eastAsia"/>
          <w:color w:val="000000" w:themeColor="text1"/>
          <w:sz w:val="30"/>
          <w:szCs w:val="30"/>
          <w:shd w:val="clear" w:color="auto" w:fill="FFFFFF"/>
        </w:rPr>
        <w:t>，网络信息点数</w:t>
      </w:r>
      <w:r w:rsidRPr="00B85D71">
        <w:rPr>
          <w:rFonts w:ascii="仿宋_GB2312" w:eastAsia="仿宋_GB2312"/>
          <w:color w:val="000000" w:themeColor="text1"/>
          <w:sz w:val="30"/>
          <w:szCs w:val="30"/>
          <w:shd w:val="clear" w:color="auto" w:fill="FFFFFF"/>
        </w:rPr>
        <w:t>13000</w:t>
      </w:r>
      <w:r w:rsidRPr="00362BFD">
        <w:rPr>
          <w:rFonts w:ascii="仿宋_GB2312" w:eastAsia="仿宋_GB2312" w:hint="eastAsia"/>
          <w:color w:val="000000" w:themeColor="text1"/>
          <w:sz w:val="30"/>
          <w:szCs w:val="30"/>
          <w:shd w:val="clear" w:color="auto" w:fill="FFFFFF"/>
        </w:rPr>
        <w:t>余个。</w:t>
      </w:r>
      <w:r w:rsidRPr="00F876C5">
        <w:rPr>
          <w:rFonts w:ascii="仿宋_GB2312" w:eastAsia="仿宋_GB2312" w:hint="eastAsia"/>
          <w:color w:val="000000" w:themeColor="text1"/>
          <w:sz w:val="30"/>
          <w:szCs w:val="30"/>
          <w:shd w:val="clear" w:color="auto" w:fill="FFFFFF"/>
        </w:rPr>
        <w:t>数字化校园工程已建设有学院信息化标准建设、统一信息门户、统一身份认证、数据中心三大平台和移动校园、协同办公系统、</w:t>
      </w:r>
      <w:r w:rsidR="00233068" w:rsidRPr="00F876C5">
        <w:rPr>
          <w:rFonts w:ascii="仿宋_GB2312" w:eastAsia="仿宋_GB2312" w:hint="eastAsia"/>
          <w:color w:val="000000" w:themeColor="text1"/>
          <w:sz w:val="30"/>
          <w:szCs w:val="30"/>
          <w:shd w:val="clear" w:color="auto" w:fill="FFFFFF"/>
        </w:rPr>
        <w:t>财务管理系统、教务管理系统、</w:t>
      </w:r>
      <w:r w:rsidRPr="00F876C5">
        <w:rPr>
          <w:rFonts w:ascii="仿宋_GB2312" w:eastAsia="仿宋_GB2312" w:hint="eastAsia"/>
          <w:color w:val="000000" w:themeColor="text1"/>
          <w:sz w:val="30"/>
          <w:szCs w:val="30"/>
          <w:shd w:val="clear" w:color="auto" w:fill="FFFFFF"/>
        </w:rPr>
        <w:t>迎新管理系统</w:t>
      </w:r>
      <w:r w:rsidR="00D25810">
        <w:rPr>
          <w:rFonts w:ascii="仿宋_GB2312" w:eastAsia="仿宋_GB2312" w:hint="eastAsia"/>
          <w:color w:val="000000" w:themeColor="text1"/>
          <w:sz w:val="30"/>
          <w:szCs w:val="30"/>
          <w:shd w:val="clear" w:color="auto" w:fill="FFFFFF"/>
        </w:rPr>
        <w:t>、学生工作管理系统、离校管理系统、公寓管理系统、问卷调查系统，</w:t>
      </w:r>
      <w:r w:rsidRPr="00F876C5">
        <w:rPr>
          <w:rFonts w:ascii="仿宋_GB2312" w:eastAsia="仿宋_GB2312" w:hint="eastAsia"/>
          <w:color w:val="000000" w:themeColor="text1"/>
          <w:sz w:val="30"/>
          <w:szCs w:val="30"/>
          <w:shd w:val="clear" w:color="auto" w:fill="FFFFFF"/>
        </w:rPr>
        <w:t>开通了支付</w:t>
      </w:r>
      <w:proofErr w:type="gramStart"/>
      <w:r w:rsidRPr="00F876C5">
        <w:rPr>
          <w:rFonts w:ascii="仿宋_GB2312" w:eastAsia="仿宋_GB2312" w:hint="eastAsia"/>
          <w:color w:val="000000" w:themeColor="text1"/>
          <w:sz w:val="30"/>
          <w:szCs w:val="30"/>
          <w:shd w:val="clear" w:color="auto" w:fill="FFFFFF"/>
        </w:rPr>
        <w:t>宝微信校园</w:t>
      </w:r>
      <w:proofErr w:type="gramEnd"/>
      <w:r w:rsidRPr="00F876C5">
        <w:rPr>
          <w:rFonts w:ascii="仿宋_GB2312" w:eastAsia="仿宋_GB2312" w:hint="eastAsia"/>
          <w:color w:val="000000" w:themeColor="text1"/>
          <w:sz w:val="30"/>
          <w:szCs w:val="30"/>
          <w:shd w:val="clear" w:color="auto" w:fill="FFFFFF"/>
        </w:rPr>
        <w:t>支付，强力促进了学院管理教学信息化应用。</w:t>
      </w:r>
    </w:p>
    <w:p w:rsidR="0009463B" w:rsidRPr="00997AFF" w:rsidRDefault="00131837" w:rsidP="00997AFF">
      <w:pPr>
        <w:pStyle w:val="20"/>
      </w:pPr>
      <w:bookmarkStart w:id="12" w:name="_Toc7645670"/>
      <w:r w:rsidRPr="00997AFF">
        <w:rPr>
          <w:rFonts w:hint="eastAsia"/>
        </w:rPr>
        <w:t>（七）</w:t>
      </w:r>
      <w:r w:rsidR="0009463B" w:rsidRPr="00997AFF">
        <w:rPr>
          <w:rFonts w:hint="eastAsia"/>
        </w:rPr>
        <w:t>国际合作</w:t>
      </w:r>
      <w:r w:rsidR="00F343E2">
        <w:rPr>
          <w:rFonts w:hint="eastAsia"/>
        </w:rPr>
        <w:t>取得一定</w:t>
      </w:r>
      <w:r w:rsidRPr="00997AFF">
        <w:rPr>
          <w:rFonts w:hint="eastAsia"/>
        </w:rPr>
        <w:t>成果</w:t>
      </w:r>
      <w:bookmarkEnd w:id="12"/>
    </w:p>
    <w:p w:rsidR="00724487" w:rsidRPr="00724487" w:rsidRDefault="00724487" w:rsidP="00724487">
      <w:pPr>
        <w:spacing w:line="560" w:lineRule="exact"/>
        <w:ind w:firstLineChars="200" w:firstLine="600"/>
        <w:rPr>
          <w:rFonts w:ascii="仿宋_GB2312" w:eastAsia="仿宋_GB2312"/>
          <w:color w:val="000000" w:themeColor="text1"/>
          <w:sz w:val="30"/>
          <w:szCs w:val="30"/>
          <w:shd w:val="clear" w:color="auto" w:fill="FFFFFF"/>
        </w:rPr>
      </w:pPr>
      <w:r w:rsidRPr="008C0B66">
        <w:rPr>
          <w:rFonts w:ascii="仿宋_GB2312" w:eastAsia="仿宋_GB2312" w:hint="eastAsia"/>
          <w:color w:val="000000" w:themeColor="text1"/>
          <w:sz w:val="30"/>
          <w:szCs w:val="30"/>
          <w:shd w:val="clear" w:color="auto" w:fill="FFFFFF"/>
        </w:rPr>
        <w:t>学院多方位、多视角为学生寻找优良的国际平台，近几年，先后开拓了韩国永进专门大学的专升本、匈牙利多瑙新城大学专接本、波兰华沙维斯瓦大学专升本、英国纽卡斯尔大学合作</w:t>
      </w:r>
      <w:proofErr w:type="gramStart"/>
      <w:r w:rsidRPr="008C0B66">
        <w:rPr>
          <w:rFonts w:ascii="仿宋_GB2312" w:eastAsia="仿宋_GB2312" w:hint="eastAsia"/>
          <w:color w:val="000000" w:themeColor="text1"/>
          <w:sz w:val="30"/>
          <w:szCs w:val="30"/>
          <w:shd w:val="clear" w:color="auto" w:fill="FFFFFF"/>
        </w:rPr>
        <w:t>专升硕等</w:t>
      </w:r>
      <w:proofErr w:type="gramEnd"/>
      <w:r w:rsidRPr="008C0B66">
        <w:rPr>
          <w:rFonts w:ascii="仿宋_GB2312" w:eastAsia="仿宋_GB2312" w:hint="eastAsia"/>
          <w:color w:val="000000" w:themeColor="text1"/>
          <w:sz w:val="30"/>
          <w:szCs w:val="30"/>
          <w:shd w:val="clear" w:color="auto" w:fill="FFFFFF"/>
        </w:rPr>
        <w:t>项目。注重加强与</w:t>
      </w:r>
      <w:r w:rsidR="00D25810" w:rsidRPr="00362BFD">
        <w:rPr>
          <w:rFonts w:ascii="仿宋_GB2312" w:eastAsia="仿宋_GB2312" w:hint="eastAsia"/>
          <w:color w:val="000000" w:themeColor="text1"/>
          <w:sz w:val="30"/>
          <w:szCs w:val="30"/>
          <w:shd w:val="clear" w:color="auto" w:fill="FFFFFF"/>
        </w:rPr>
        <w:t>“</w:t>
      </w:r>
      <w:r w:rsidRPr="008C0B66">
        <w:rPr>
          <w:rFonts w:ascii="仿宋_GB2312" w:eastAsia="仿宋_GB2312" w:hint="eastAsia"/>
          <w:color w:val="000000" w:themeColor="text1"/>
          <w:sz w:val="30"/>
          <w:szCs w:val="30"/>
          <w:shd w:val="clear" w:color="auto" w:fill="FFFFFF"/>
        </w:rPr>
        <w:t>一带一路”沿线国家的职业教育</w:t>
      </w:r>
      <w:r w:rsidRPr="008C0B66">
        <w:rPr>
          <w:rFonts w:ascii="仿宋_GB2312" w:eastAsia="仿宋_GB2312" w:hint="eastAsia"/>
          <w:color w:val="000000" w:themeColor="text1"/>
          <w:sz w:val="30"/>
          <w:szCs w:val="30"/>
          <w:shd w:val="clear" w:color="auto" w:fill="FFFFFF"/>
        </w:rPr>
        <w:lastRenderedPageBreak/>
        <w:t>合作。</w:t>
      </w:r>
      <w:r w:rsidRPr="00724487">
        <w:rPr>
          <w:rFonts w:ascii="仿宋_GB2312" w:eastAsia="仿宋_GB2312" w:hint="eastAsia"/>
          <w:color w:val="000000" w:themeColor="text1"/>
          <w:sz w:val="30"/>
          <w:szCs w:val="30"/>
          <w:shd w:val="clear" w:color="auto" w:fill="FFFFFF"/>
        </w:rPr>
        <w:t>2016</w:t>
      </w:r>
      <w:r w:rsidRPr="008C0B66">
        <w:rPr>
          <w:rFonts w:ascii="仿宋_GB2312" w:eastAsia="仿宋_GB2312" w:hint="eastAsia"/>
          <w:color w:val="000000" w:themeColor="text1"/>
          <w:sz w:val="30"/>
          <w:szCs w:val="30"/>
          <w:shd w:val="clear" w:color="auto" w:fill="FFFFFF"/>
        </w:rPr>
        <w:t>年学院与马来西亚沙巴大学合作开展交换生项目，起草了《马来西亚沙巴大学与河北政法职业学院合作意向书》。组织</w:t>
      </w:r>
      <w:r w:rsidRPr="00724487">
        <w:rPr>
          <w:rFonts w:ascii="仿宋_GB2312" w:eastAsia="仿宋_GB2312" w:hint="eastAsia"/>
          <w:color w:val="000000" w:themeColor="text1"/>
          <w:sz w:val="30"/>
          <w:szCs w:val="30"/>
          <w:shd w:val="clear" w:color="auto" w:fill="FFFFFF"/>
        </w:rPr>
        <w:t>1</w:t>
      </w:r>
      <w:r w:rsidRPr="008C0B66">
        <w:rPr>
          <w:rFonts w:ascii="仿宋_GB2312" w:eastAsia="仿宋_GB2312" w:hint="eastAsia"/>
          <w:color w:val="000000" w:themeColor="text1"/>
          <w:sz w:val="30"/>
          <w:szCs w:val="30"/>
          <w:shd w:val="clear" w:color="auto" w:fill="FFFFFF"/>
        </w:rPr>
        <w:t>名学生赴马来西亚留学，</w:t>
      </w:r>
      <w:r w:rsidRPr="00724487">
        <w:rPr>
          <w:rFonts w:ascii="仿宋_GB2312" w:eastAsia="仿宋_GB2312" w:hint="eastAsia"/>
          <w:color w:val="000000" w:themeColor="text1"/>
          <w:sz w:val="30"/>
          <w:szCs w:val="30"/>
          <w:shd w:val="clear" w:color="auto" w:fill="FFFFFF"/>
        </w:rPr>
        <w:t>1</w:t>
      </w:r>
      <w:r w:rsidRPr="008C0B66">
        <w:rPr>
          <w:rFonts w:ascii="仿宋_GB2312" w:eastAsia="仿宋_GB2312" w:hint="eastAsia"/>
          <w:color w:val="000000" w:themeColor="text1"/>
          <w:sz w:val="30"/>
          <w:szCs w:val="30"/>
          <w:shd w:val="clear" w:color="auto" w:fill="FFFFFF"/>
        </w:rPr>
        <w:t>名学生赴日本留学，</w:t>
      </w:r>
      <w:r w:rsidRPr="00724487">
        <w:rPr>
          <w:rFonts w:ascii="仿宋_GB2312" w:eastAsia="仿宋_GB2312" w:hint="eastAsia"/>
          <w:color w:val="000000" w:themeColor="text1"/>
          <w:sz w:val="30"/>
          <w:szCs w:val="30"/>
          <w:shd w:val="clear" w:color="auto" w:fill="FFFFFF"/>
        </w:rPr>
        <w:t>1</w:t>
      </w:r>
      <w:r w:rsidRPr="008C0B66">
        <w:rPr>
          <w:rFonts w:ascii="仿宋_GB2312" w:eastAsia="仿宋_GB2312" w:hint="eastAsia"/>
          <w:color w:val="000000" w:themeColor="text1"/>
          <w:sz w:val="30"/>
          <w:szCs w:val="30"/>
          <w:shd w:val="clear" w:color="auto" w:fill="FFFFFF"/>
        </w:rPr>
        <w:t>名学生赴美国加州波莫那州立理工大学交流学习，</w:t>
      </w:r>
      <w:r w:rsidRPr="00724487">
        <w:rPr>
          <w:rFonts w:ascii="仿宋_GB2312" w:eastAsia="仿宋_GB2312" w:hint="eastAsia"/>
          <w:color w:val="000000" w:themeColor="text1"/>
          <w:sz w:val="30"/>
          <w:szCs w:val="30"/>
          <w:shd w:val="clear" w:color="auto" w:fill="FFFFFF"/>
        </w:rPr>
        <w:t>1</w:t>
      </w:r>
      <w:r w:rsidRPr="008C0B66">
        <w:rPr>
          <w:rFonts w:ascii="仿宋_GB2312" w:eastAsia="仿宋_GB2312" w:hint="eastAsia"/>
          <w:color w:val="000000" w:themeColor="text1"/>
          <w:sz w:val="30"/>
          <w:szCs w:val="30"/>
          <w:shd w:val="clear" w:color="auto" w:fill="FFFFFF"/>
        </w:rPr>
        <w:t>名学生赴西班牙留学，</w:t>
      </w:r>
      <w:r w:rsidRPr="00724487">
        <w:rPr>
          <w:rFonts w:ascii="仿宋_GB2312" w:eastAsia="仿宋_GB2312" w:hint="eastAsia"/>
          <w:color w:val="000000" w:themeColor="text1"/>
          <w:sz w:val="30"/>
          <w:szCs w:val="30"/>
          <w:shd w:val="clear" w:color="auto" w:fill="FFFFFF"/>
        </w:rPr>
        <w:t>1</w:t>
      </w:r>
      <w:r w:rsidRPr="008C0B66">
        <w:rPr>
          <w:rFonts w:ascii="仿宋_GB2312" w:eastAsia="仿宋_GB2312" w:hint="eastAsia"/>
          <w:color w:val="000000" w:themeColor="text1"/>
          <w:sz w:val="30"/>
          <w:szCs w:val="30"/>
          <w:shd w:val="clear" w:color="auto" w:fill="FFFFFF"/>
        </w:rPr>
        <w:t>名学生赴澳大利亚留学。</w:t>
      </w:r>
      <w:r w:rsidRPr="00724487">
        <w:rPr>
          <w:rFonts w:ascii="仿宋_GB2312" w:eastAsia="仿宋_GB2312"/>
          <w:color w:val="000000" w:themeColor="text1"/>
          <w:sz w:val="30"/>
          <w:szCs w:val="30"/>
          <w:shd w:val="clear" w:color="auto" w:fill="FFFFFF"/>
        </w:rPr>
        <w:t>2018</w:t>
      </w:r>
      <w:r w:rsidRPr="008C0B66">
        <w:rPr>
          <w:rFonts w:ascii="仿宋_GB2312" w:eastAsia="仿宋_GB2312" w:hint="eastAsia"/>
          <w:color w:val="000000" w:themeColor="text1"/>
          <w:sz w:val="30"/>
          <w:szCs w:val="30"/>
          <w:shd w:val="clear" w:color="auto" w:fill="FFFFFF"/>
        </w:rPr>
        <w:t>年</w:t>
      </w:r>
      <w:r w:rsidRPr="00724487">
        <w:rPr>
          <w:rFonts w:ascii="仿宋_GB2312" w:eastAsia="仿宋_GB2312"/>
          <w:color w:val="000000" w:themeColor="text1"/>
          <w:sz w:val="30"/>
          <w:szCs w:val="30"/>
          <w:shd w:val="clear" w:color="auto" w:fill="FFFFFF"/>
        </w:rPr>
        <w:t>6</w:t>
      </w:r>
      <w:r w:rsidRPr="008C0B66">
        <w:rPr>
          <w:rFonts w:ascii="仿宋_GB2312" w:eastAsia="仿宋_GB2312" w:hint="eastAsia"/>
          <w:color w:val="000000" w:themeColor="text1"/>
          <w:sz w:val="30"/>
          <w:szCs w:val="30"/>
          <w:shd w:val="clear" w:color="auto" w:fill="FFFFFF"/>
        </w:rPr>
        <w:t>月，</w:t>
      </w:r>
      <w:proofErr w:type="gramStart"/>
      <w:r w:rsidRPr="008C0B66">
        <w:rPr>
          <w:rFonts w:ascii="仿宋_GB2312" w:eastAsia="仿宋_GB2312" w:hint="eastAsia"/>
          <w:color w:val="000000" w:themeColor="text1"/>
          <w:sz w:val="30"/>
          <w:szCs w:val="30"/>
          <w:shd w:val="clear" w:color="auto" w:fill="FFFFFF"/>
        </w:rPr>
        <w:t>国际法商系赴</w:t>
      </w:r>
      <w:proofErr w:type="gramEnd"/>
      <w:r w:rsidRPr="008C0B66">
        <w:rPr>
          <w:rFonts w:ascii="仿宋_GB2312" w:eastAsia="仿宋_GB2312" w:hint="eastAsia"/>
          <w:color w:val="000000" w:themeColor="text1"/>
          <w:sz w:val="30"/>
          <w:szCs w:val="30"/>
          <w:shd w:val="clear" w:color="auto" w:fill="FFFFFF"/>
        </w:rPr>
        <w:t>沙巴大学的留学生已完成学习回国，</w:t>
      </w:r>
      <w:r w:rsidRPr="00724487">
        <w:rPr>
          <w:rFonts w:ascii="仿宋_GB2312" w:eastAsia="仿宋_GB2312"/>
          <w:color w:val="000000" w:themeColor="text1"/>
          <w:sz w:val="30"/>
          <w:szCs w:val="30"/>
          <w:shd w:val="clear" w:color="auto" w:fill="FFFFFF"/>
        </w:rPr>
        <w:t>2</w:t>
      </w:r>
      <w:r w:rsidRPr="008C0B66">
        <w:rPr>
          <w:rFonts w:ascii="仿宋_GB2312" w:eastAsia="仿宋_GB2312" w:hint="eastAsia"/>
          <w:color w:val="000000" w:themeColor="text1"/>
          <w:sz w:val="30"/>
          <w:szCs w:val="30"/>
          <w:shd w:val="clear" w:color="auto" w:fill="FFFFFF"/>
        </w:rPr>
        <w:t>名学生正在办理下一批赴马来西亚交换</w:t>
      </w:r>
      <w:proofErr w:type="gramStart"/>
      <w:r w:rsidRPr="008C0B66">
        <w:rPr>
          <w:rFonts w:ascii="仿宋_GB2312" w:eastAsia="仿宋_GB2312" w:hint="eastAsia"/>
          <w:color w:val="000000" w:themeColor="text1"/>
          <w:sz w:val="30"/>
          <w:szCs w:val="30"/>
          <w:shd w:val="clear" w:color="auto" w:fill="FFFFFF"/>
        </w:rPr>
        <w:t>生项目</w:t>
      </w:r>
      <w:proofErr w:type="gramEnd"/>
      <w:r w:rsidRPr="008C0B66">
        <w:rPr>
          <w:rFonts w:ascii="仿宋_GB2312" w:eastAsia="仿宋_GB2312" w:hint="eastAsia"/>
          <w:color w:val="000000" w:themeColor="text1"/>
          <w:sz w:val="30"/>
          <w:szCs w:val="30"/>
          <w:shd w:val="clear" w:color="auto" w:fill="FFFFFF"/>
        </w:rPr>
        <w:t>签证手续。与泰国的交流项目已纳入近三年对外交流计划。通过留学生项目的组织实施，既扩展了学生的视野，又进一步提升了学院人才培养能力。</w:t>
      </w:r>
      <w:r w:rsidRPr="00724487">
        <w:rPr>
          <w:rFonts w:ascii="仿宋_GB2312" w:eastAsia="仿宋_GB2312"/>
          <w:color w:val="000000" w:themeColor="text1"/>
          <w:sz w:val="30"/>
          <w:szCs w:val="30"/>
          <w:shd w:val="clear" w:color="auto" w:fill="FFFFFF"/>
        </w:rPr>
        <w:t>2018</w:t>
      </w:r>
      <w:r w:rsidRPr="008C0B66">
        <w:rPr>
          <w:rFonts w:ascii="仿宋_GB2312" w:eastAsia="仿宋_GB2312" w:hint="eastAsia"/>
          <w:color w:val="000000" w:themeColor="text1"/>
          <w:sz w:val="30"/>
          <w:szCs w:val="30"/>
          <w:shd w:val="clear" w:color="auto" w:fill="FFFFFF"/>
        </w:rPr>
        <w:t>年暑假学院组织</w:t>
      </w:r>
      <w:r w:rsidRPr="00724487">
        <w:rPr>
          <w:rFonts w:ascii="仿宋_GB2312" w:eastAsia="仿宋_GB2312"/>
          <w:color w:val="000000" w:themeColor="text1"/>
          <w:sz w:val="30"/>
          <w:szCs w:val="30"/>
          <w:shd w:val="clear" w:color="auto" w:fill="FFFFFF"/>
        </w:rPr>
        <w:t>10</w:t>
      </w:r>
      <w:r w:rsidRPr="008C0B66">
        <w:rPr>
          <w:rFonts w:ascii="仿宋_GB2312" w:eastAsia="仿宋_GB2312" w:hint="eastAsia"/>
          <w:color w:val="000000" w:themeColor="text1"/>
          <w:sz w:val="30"/>
          <w:szCs w:val="30"/>
          <w:shd w:val="clear" w:color="auto" w:fill="FFFFFF"/>
        </w:rPr>
        <w:t>名学生赴日本游学，大胆探索学生海外实习项目，服务学院人才培养。</w:t>
      </w:r>
    </w:p>
    <w:p w:rsidR="00724487" w:rsidRPr="00724487" w:rsidRDefault="00724487" w:rsidP="00E24D03">
      <w:pPr>
        <w:ind w:firstLineChars="200" w:firstLine="600"/>
        <w:rPr>
          <w:rFonts w:ascii="仿宋_GB2312" w:eastAsia="仿宋_GB2312"/>
          <w:color w:val="000000" w:themeColor="text1"/>
          <w:sz w:val="30"/>
          <w:szCs w:val="30"/>
          <w:shd w:val="clear" w:color="auto" w:fill="FFFFFF"/>
        </w:rPr>
      </w:pPr>
      <w:r w:rsidRPr="008C0B66">
        <w:rPr>
          <w:rFonts w:ascii="仿宋_GB2312" w:eastAsia="仿宋_GB2312" w:hint="eastAsia"/>
          <w:color w:val="000000" w:themeColor="text1"/>
          <w:sz w:val="30"/>
          <w:szCs w:val="30"/>
          <w:shd w:val="clear" w:color="auto" w:fill="FFFFFF"/>
        </w:rPr>
        <w:t>学院积极选派教师出国出境研修、培训。近年来，院领导、专职教师等</w:t>
      </w:r>
      <w:r w:rsidRPr="00724487">
        <w:rPr>
          <w:rFonts w:ascii="仿宋_GB2312" w:eastAsia="仿宋_GB2312"/>
          <w:color w:val="000000" w:themeColor="text1"/>
          <w:sz w:val="30"/>
          <w:szCs w:val="30"/>
          <w:shd w:val="clear" w:color="auto" w:fill="FFFFFF"/>
        </w:rPr>
        <w:t>50</w:t>
      </w:r>
      <w:r w:rsidRPr="008C0B66">
        <w:rPr>
          <w:rFonts w:ascii="仿宋_GB2312" w:eastAsia="仿宋_GB2312" w:hint="eastAsia"/>
          <w:color w:val="000000" w:themeColor="text1"/>
          <w:sz w:val="30"/>
          <w:szCs w:val="30"/>
          <w:shd w:val="clear" w:color="auto" w:fill="FFFFFF"/>
        </w:rPr>
        <w:t>人次分别赴波兰、德国、美国、澳大利亚、新加坡、日本等国家及台湾、香港等地进行培训交流，进一步提升了广大教职工的国际视野和专业素质，完成了国家汉办（孔子学院总部）外派汉语教师工作任务，</w:t>
      </w:r>
      <w:r w:rsidRPr="00724487">
        <w:rPr>
          <w:rFonts w:ascii="仿宋_GB2312" w:eastAsia="仿宋_GB2312"/>
          <w:color w:val="000000" w:themeColor="text1"/>
          <w:sz w:val="30"/>
          <w:szCs w:val="30"/>
          <w:shd w:val="clear" w:color="auto" w:fill="FFFFFF"/>
        </w:rPr>
        <w:t>1</w:t>
      </w:r>
      <w:r w:rsidRPr="008C0B66">
        <w:rPr>
          <w:rFonts w:ascii="仿宋_GB2312" w:eastAsia="仿宋_GB2312" w:hint="eastAsia"/>
          <w:color w:val="000000" w:themeColor="text1"/>
          <w:sz w:val="30"/>
          <w:szCs w:val="30"/>
          <w:shd w:val="clear" w:color="auto" w:fill="FFFFFF"/>
        </w:rPr>
        <w:t>名教师完成了赴比利时任教任务，</w:t>
      </w:r>
      <w:r w:rsidRPr="00724487">
        <w:rPr>
          <w:rFonts w:ascii="仿宋_GB2312" w:eastAsia="仿宋_GB2312"/>
          <w:color w:val="000000" w:themeColor="text1"/>
          <w:sz w:val="30"/>
          <w:szCs w:val="30"/>
          <w:shd w:val="clear" w:color="auto" w:fill="FFFFFF"/>
        </w:rPr>
        <w:t>1</w:t>
      </w:r>
      <w:r w:rsidRPr="008C0B66">
        <w:rPr>
          <w:rFonts w:ascii="仿宋_GB2312" w:eastAsia="仿宋_GB2312" w:hint="eastAsia"/>
          <w:color w:val="000000" w:themeColor="text1"/>
          <w:sz w:val="30"/>
          <w:szCs w:val="30"/>
          <w:shd w:val="clear" w:color="auto" w:fill="FFFFFF"/>
        </w:rPr>
        <w:t>名教师赴波兰任教。</w:t>
      </w:r>
    </w:p>
    <w:p w:rsidR="004C3B59" w:rsidRPr="00E24D03" w:rsidRDefault="00131837" w:rsidP="00997AFF">
      <w:pPr>
        <w:pStyle w:val="11"/>
      </w:pPr>
      <w:bookmarkStart w:id="13" w:name="_Toc7645671"/>
      <w:r w:rsidRPr="00E24D03">
        <w:rPr>
          <w:rFonts w:hint="eastAsia"/>
        </w:rPr>
        <w:t>三、</w:t>
      </w:r>
      <w:bookmarkEnd w:id="13"/>
      <w:r w:rsidR="00066C8C">
        <w:rPr>
          <w:rFonts w:hint="eastAsia"/>
        </w:rPr>
        <w:t>指导思想和</w:t>
      </w:r>
      <w:r w:rsidR="004E4601">
        <w:rPr>
          <w:rFonts w:hint="eastAsia"/>
        </w:rPr>
        <w:t>建设</w:t>
      </w:r>
      <w:r w:rsidR="004E4601">
        <w:t>目标</w:t>
      </w:r>
    </w:p>
    <w:p w:rsidR="00232B01" w:rsidRPr="00232B01" w:rsidRDefault="00066C8C" w:rsidP="00232B01">
      <w:pPr>
        <w:ind w:firstLineChars="200" w:firstLine="602"/>
        <w:rPr>
          <w:rFonts w:ascii="仿宋_GB2312" w:eastAsia="仿宋_GB2312"/>
          <w:b/>
          <w:color w:val="000000" w:themeColor="text1"/>
          <w:sz w:val="30"/>
          <w:szCs w:val="30"/>
          <w:shd w:val="clear" w:color="auto" w:fill="FFFFFF"/>
        </w:rPr>
      </w:pPr>
      <w:r>
        <w:rPr>
          <w:rFonts w:ascii="仿宋_GB2312" w:eastAsia="仿宋_GB2312" w:hint="eastAsia"/>
          <w:b/>
          <w:color w:val="000000" w:themeColor="text1"/>
          <w:sz w:val="30"/>
          <w:szCs w:val="30"/>
          <w:shd w:val="clear" w:color="auto" w:fill="FFFFFF"/>
        </w:rPr>
        <w:t>指导思想</w:t>
      </w:r>
      <w:r w:rsidR="00232B01" w:rsidRPr="00232B01">
        <w:rPr>
          <w:rFonts w:ascii="仿宋_GB2312" w:eastAsia="仿宋_GB2312" w:hint="eastAsia"/>
          <w:b/>
          <w:color w:val="000000" w:themeColor="text1"/>
          <w:sz w:val="30"/>
          <w:szCs w:val="30"/>
          <w:shd w:val="clear" w:color="auto" w:fill="FFFFFF"/>
        </w:rPr>
        <w:t>：</w:t>
      </w:r>
    </w:p>
    <w:p w:rsidR="00232B01" w:rsidRPr="00232B01" w:rsidRDefault="00232B01" w:rsidP="00232B01">
      <w:pPr>
        <w:ind w:firstLineChars="200" w:firstLine="600"/>
        <w:rPr>
          <w:rFonts w:ascii="仿宋_GB2312" w:eastAsia="仿宋_GB2312"/>
          <w:color w:val="000000" w:themeColor="text1"/>
          <w:sz w:val="30"/>
          <w:szCs w:val="30"/>
          <w:shd w:val="clear" w:color="auto" w:fill="FFFFFF"/>
        </w:rPr>
      </w:pPr>
      <w:r w:rsidRPr="00232B01">
        <w:rPr>
          <w:rFonts w:ascii="仿宋_GB2312" w:eastAsia="仿宋_GB2312" w:hint="eastAsia"/>
          <w:color w:val="000000" w:themeColor="text1"/>
          <w:sz w:val="30"/>
          <w:szCs w:val="30"/>
          <w:shd w:val="clear" w:color="auto" w:fill="FFFFFF"/>
        </w:rPr>
        <w:t>坚持以党建为统领，以目标导向和问题导向为抓手，依托行业办学优势，统筹推进。全面贯彻党的教育方针，落实立德树人根本任务，主动服务产业转型升级，深化以法律素养与人文素质教育为特色的“</w:t>
      </w:r>
      <w:r w:rsidRPr="00232B01">
        <w:rPr>
          <w:rFonts w:ascii="仿宋_GB2312" w:eastAsia="仿宋_GB2312"/>
          <w:color w:val="000000" w:themeColor="text1"/>
          <w:sz w:val="30"/>
          <w:szCs w:val="30"/>
          <w:shd w:val="clear" w:color="auto" w:fill="FFFFFF"/>
        </w:rPr>
        <w:t>1234N</w:t>
      </w:r>
      <w:r w:rsidRPr="00232B01">
        <w:rPr>
          <w:rFonts w:ascii="仿宋_GB2312" w:eastAsia="仿宋_GB2312"/>
          <w:color w:val="000000" w:themeColor="text1"/>
          <w:sz w:val="30"/>
          <w:szCs w:val="30"/>
          <w:shd w:val="clear" w:color="auto" w:fill="FFFFFF"/>
        </w:rPr>
        <w:t>”</w:t>
      </w:r>
      <w:r w:rsidRPr="00232B01">
        <w:rPr>
          <w:rFonts w:ascii="仿宋_GB2312" w:eastAsia="仿宋_GB2312"/>
          <w:color w:val="000000" w:themeColor="text1"/>
          <w:sz w:val="30"/>
          <w:szCs w:val="30"/>
          <w:shd w:val="clear" w:color="auto" w:fill="FFFFFF"/>
        </w:rPr>
        <w:t>人才培养模式融合创新，以高水</w:t>
      </w:r>
      <w:r w:rsidRPr="00232B01">
        <w:rPr>
          <w:rFonts w:ascii="仿宋_GB2312" w:eastAsia="仿宋_GB2312"/>
          <w:color w:val="000000" w:themeColor="text1"/>
          <w:sz w:val="30"/>
          <w:szCs w:val="30"/>
          <w:shd w:val="clear" w:color="auto" w:fill="FFFFFF"/>
        </w:rPr>
        <w:lastRenderedPageBreak/>
        <w:t>平专业群建设为引领、以骨干专业群建设为重点，优化专业群布局，深化教育教学改革，创新产教融合模式，锻造高水平创新型团队，校</w:t>
      </w:r>
      <w:proofErr w:type="gramStart"/>
      <w:r w:rsidRPr="00232B01">
        <w:rPr>
          <w:rFonts w:ascii="仿宋_GB2312" w:eastAsia="仿宋_GB2312"/>
          <w:color w:val="000000" w:themeColor="text1"/>
          <w:sz w:val="30"/>
          <w:szCs w:val="30"/>
          <w:shd w:val="clear" w:color="auto" w:fill="FFFFFF"/>
        </w:rPr>
        <w:t>政行企共同</w:t>
      </w:r>
      <w:proofErr w:type="gramEnd"/>
      <w:r w:rsidRPr="00232B01">
        <w:rPr>
          <w:rFonts w:ascii="仿宋_GB2312" w:eastAsia="仿宋_GB2312"/>
          <w:color w:val="000000" w:themeColor="text1"/>
          <w:sz w:val="30"/>
          <w:szCs w:val="30"/>
          <w:shd w:val="clear" w:color="auto" w:fill="FFFFFF"/>
        </w:rPr>
        <w:t>打造特色鲜明的现代服务业技术技能人才培养高地、现代服务业技术技能创新服务平台，服务国家战略、法治河北建设和区域经济社会发展。</w:t>
      </w:r>
    </w:p>
    <w:p w:rsidR="00232B01" w:rsidRPr="00232B01" w:rsidRDefault="00232B01" w:rsidP="00232B01">
      <w:pPr>
        <w:ind w:firstLineChars="200" w:firstLine="602"/>
        <w:rPr>
          <w:rFonts w:ascii="仿宋_GB2312" w:eastAsia="仿宋_GB2312"/>
          <w:b/>
          <w:color w:val="000000" w:themeColor="text1"/>
          <w:sz w:val="30"/>
          <w:szCs w:val="30"/>
          <w:shd w:val="clear" w:color="auto" w:fill="FFFFFF"/>
        </w:rPr>
      </w:pPr>
      <w:r w:rsidRPr="00232B01">
        <w:rPr>
          <w:rFonts w:ascii="仿宋_GB2312" w:eastAsia="仿宋_GB2312" w:hint="eastAsia"/>
          <w:b/>
          <w:color w:val="000000" w:themeColor="text1"/>
          <w:sz w:val="30"/>
          <w:szCs w:val="30"/>
          <w:shd w:val="clear" w:color="auto" w:fill="FFFFFF"/>
        </w:rPr>
        <w:t>建设目标：</w:t>
      </w:r>
    </w:p>
    <w:p w:rsidR="00BB7883" w:rsidRPr="00066C8C" w:rsidRDefault="00BB7883" w:rsidP="00997AFF">
      <w:pPr>
        <w:pStyle w:val="20"/>
      </w:pPr>
      <w:bookmarkStart w:id="14" w:name="_Toc7645672"/>
      <w:r w:rsidRPr="00997AFF">
        <w:rPr>
          <w:rFonts w:hint="eastAsia"/>
        </w:rPr>
        <w:t>（一）</w:t>
      </w:r>
      <w:bookmarkEnd w:id="14"/>
      <w:r w:rsidR="00066C8C" w:rsidRPr="00066C8C">
        <w:rPr>
          <w:rFonts w:hint="eastAsia"/>
        </w:rPr>
        <w:t>构建三全育人体系</w:t>
      </w:r>
    </w:p>
    <w:p w:rsidR="00BB7883" w:rsidRPr="00E24D03" w:rsidRDefault="00BB7883" w:rsidP="00BB788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深入推进习近平新时代中国特色社会主义思想进教材进课堂进头脑，大力开展理想信念教育和社会主义核心价值观教育，开展“三全育人”，实现职业技能和职业精神培养高度融合。使各类课程与思想政治理论课同向同行，每个专业选取2-4门专业课程</w:t>
      </w:r>
      <w:r w:rsidR="009F5F7F" w:rsidRPr="00E24D03">
        <w:rPr>
          <w:rFonts w:ascii="仿宋_GB2312" w:eastAsia="仿宋_GB2312" w:hint="eastAsia"/>
          <w:color w:val="000000" w:themeColor="text1"/>
          <w:sz w:val="30"/>
          <w:szCs w:val="30"/>
          <w:shd w:val="clear" w:color="auto" w:fill="FFFFFF"/>
        </w:rPr>
        <w:t>完成</w:t>
      </w:r>
      <w:r w:rsidR="00FC427A" w:rsidRPr="00E24D03">
        <w:rPr>
          <w:rFonts w:ascii="仿宋_GB2312" w:eastAsia="仿宋_GB2312" w:hint="eastAsia"/>
          <w:color w:val="000000" w:themeColor="text1"/>
          <w:sz w:val="30"/>
          <w:szCs w:val="30"/>
          <w:shd w:val="clear" w:color="auto" w:fill="FFFFFF"/>
        </w:rPr>
        <w:t>“</w:t>
      </w:r>
      <w:r w:rsidR="009F5F7F" w:rsidRPr="00E24D03">
        <w:rPr>
          <w:rFonts w:ascii="仿宋_GB2312" w:eastAsia="仿宋_GB2312" w:hint="eastAsia"/>
          <w:color w:val="000000" w:themeColor="text1"/>
          <w:sz w:val="30"/>
          <w:szCs w:val="30"/>
          <w:shd w:val="clear" w:color="auto" w:fill="FFFFFF"/>
        </w:rPr>
        <w:t>课程思政</w:t>
      </w:r>
      <w:r w:rsidR="00FC427A" w:rsidRPr="00E24D03">
        <w:rPr>
          <w:rFonts w:ascii="仿宋_GB2312" w:eastAsia="仿宋_GB2312" w:hint="eastAsia"/>
          <w:color w:val="000000" w:themeColor="text1"/>
          <w:sz w:val="30"/>
          <w:szCs w:val="30"/>
          <w:shd w:val="clear" w:color="auto" w:fill="FFFFFF"/>
        </w:rPr>
        <w:t>”</w:t>
      </w:r>
      <w:r w:rsidR="009F5F7F" w:rsidRPr="00E24D03">
        <w:rPr>
          <w:rFonts w:ascii="仿宋_GB2312" w:eastAsia="仿宋_GB2312" w:hint="eastAsia"/>
          <w:color w:val="000000" w:themeColor="text1"/>
          <w:sz w:val="30"/>
          <w:szCs w:val="30"/>
          <w:shd w:val="clear" w:color="auto" w:fill="FFFFFF"/>
        </w:rPr>
        <w:t>建设</w:t>
      </w:r>
      <w:r w:rsidRPr="00E24D03">
        <w:rPr>
          <w:rFonts w:ascii="仿宋_GB2312" w:eastAsia="仿宋_GB2312" w:hint="eastAsia"/>
          <w:color w:val="000000" w:themeColor="text1"/>
          <w:sz w:val="30"/>
          <w:szCs w:val="30"/>
          <w:shd w:val="clear" w:color="auto" w:fill="FFFFFF"/>
        </w:rPr>
        <w:t>。</w:t>
      </w:r>
    </w:p>
    <w:p w:rsidR="00BB7883" w:rsidRPr="00997AFF" w:rsidRDefault="009F5F7F" w:rsidP="00997AFF">
      <w:pPr>
        <w:pStyle w:val="20"/>
      </w:pPr>
      <w:bookmarkStart w:id="15" w:name="_Toc7645673"/>
      <w:r w:rsidRPr="00997AFF">
        <w:rPr>
          <w:rFonts w:hint="eastAsia"/>
        </w:rPr>
        <w:t>（二</w:t>
      </w:r>
      <w:r w:rsidR="00BB7883" w:rsidRPr="00997AFF">
        <w:rPr>
          <w:rFonts w:hint="eastAsia"/>
        </w:rPr>
        <w:t>）</w:t>
      </w:r>
      <w:bookmarkEnd w:id="15"/>
      <w:r w:rsidR="000F4BF1" w:rsidRPr="000F4BF1">
        <w:rPr>
          <w:rFonts w:hint="eastAsia"/>
        </w:rPr>
        <w:t>打造技术技能培养高地</w:t>
      </w:r>
    </w:p>
    <w:p w:rsidR="003A1B7B" w:rsidRPr="00E24D03" w:rsidRDefault="00BB7883" w:rsidP="00BB788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坚持工学结合、知行合一，加强学生认知能力、合作能力、创新能力和职业能力培养。深化复合型技术技能人才培养培训模式改革，</w:t>
      </w:r>
      <w:r w:rsidR="003A1B7B" w:rsidRPr="00E24D03">
        <w:rPr>
          <w:rFonts w:ascii="仿宋_GB2312" w:eastAsia="仿宋_GB2312" w:hint="eastAsia"/>
          <w:color w:val="000000" w:themeColor="text1"/>
          <w:sz w:val="30"/>
          <w:szCs w:val="30"/>
          <w:shd w:val="clear" w:color="auto" w:fill="FFFFFF"/>
        </w:rPr>
        <w:t>以建筑信息模型（BIM)、Web前端开发、物流管理三个职业技能等级证书为试点，开展1+X证书</w:t>
      </w:r>
      <w:r w:rsidRPr="00E24D03">
        <w:rPr>
          <w:rFonts w:ascii="仿宋_GB2312" w:eastAsia="仿宋_GB2312"/>
          <w:color w:val="000000" w:themeColor="text1"/>
          <w:sz w:val="30"/>
          <w:szCs w:val="30"/>
          <w:shd w:val="clear" w:color="auto" w:fill="FFFFFF"/>
        </w:rPr>
        <w:t>制度。</w:t>
      </w:r>
    </w:p>
    <w:p w:rsidR="00BB7883" w:rsidRPr="00997AFF" w:rsidRDefault="003A1B7B" w:rsidP="00997AFF">
      <w:pPr>
        <w:pStyle w:val="20"/>
      </w:pPr>
      <w:bookmarkStart w:id="16" w:name="_Toc7645674"/>
      <w:r w:rsidRPr="00997AFF">
        <w:rPr>
          <w:rFonts w:hint="eastAsia"/>
        </w:rPr>
        <w:t>（三</w:t>
      </w:r>
      <w:r w:rsidR="00BB7883" w:rsidRPr="00997AFF">
        <w:rPr>
          <w:rFonts w:hint="eastAsia"/>
        </w:rPr>
        <w:t>）</w:t>
      </w:r>
      <w:bookmarkEnd w:id="16"/>
      <w:r w:rsidR="003D1191">
        <w:rPr>
          <w:rFonts w:hint="eastAsia"/>
        </w:rPr>
        <w:t>打造</w:t>
      </w:r>
      <w:r w:rsidR="000F4BF1" w:rsidRPr="000F4BF1">
        <w:rPr>
          <w:rFonts w:hint="eastAsia"/>
        </w:rPr>
        <w:t>双</w:t>
      </w:r>
      <w:proofErr w:type="gramStart"/>
      <w:r w:rsidR="000F4BF1" w:rsidRPr="000F4BF1">
        <w:rPr>
          <w:rFonts w:hint="eastAsia"/>
        </w:rPr>
        <w:t>技创新</w:t>
      </w:r>
      <w:proofErr w:type="gramEnd"/>
      <w:r w:rsidR="000F4BF1" w:rsidRPr="000F4BF1">
        <w:rPr>
          <w:rFonts w:hint="eastAsia"/>
        </w:rPr>
        <w:t>服务平台</w:t>
      </w:r>
    </w:p>
    <w:p w:rsidR="00BB7883" w:rsidRPr="00E24D03" w:rsidRDefault="00BB7883" w:rsidP="00BB788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对接科技发展趋势，</w:t>
      </w:r>
      <w:r w:rsidR="003A1B7B" w:rsidRPr="00E24D03">
        <w:rPr>
          <w:rFonts w:ascii="仿宋_GB2312" w:eastAsia="仿宋_GB2312" w:hint="eastAsia"/>
          <w:color w:val="000000" w:themeColor="text1"/>
          <w:sz w:val="30"/>
          <w:szCs w:val="30"/>
          <w:shd w:val="clear" w:color="auto" w:fill="FFFFFF"/>
        </w:rPr>
        <w:t>在现有双创中心基础上，搭建</w:t>
      </w:r>
      <w:r w:rsidRPr="00E24D03">
        <w:rPr>
          <w:rFonts w:ascii="仿宋_GB2312" w:eastAsia="仿宋_GB2312" w:hint="eastAsia"/>
          <w:color w:val="000000" w:themeColor="text1"/>
          <w:sz w:val="30"/>
          <w:szCs w:val="30"/>
          <w:shd w:val="clear" w:color="auto" w:fill="FFFFFF"/>
        </w:rPr>
        <w:t>技术创新平台，促进创新成果与核心技术产业化，</w:t>
      </w:r>
      <w:r w:rsidR="003A1B7B" w:rsidRPr="00E24D03">
        <w:rPr>
          <w:rFonts w:ascii="仿宋_GB2312" w:eastAsia="仿宋_GB2312" w:hint="eastAsia"/>
          <w:color w:val="000000" w:themeColor="text1"/>
          <w:sz w:val="30"/>
          <w:szCs w:val="30"/>
          <w:shd w:val="clear" w:color="auto" w:fill="FFFFFF"/>
        </w:rPr>
        <w:t>搭建一个</w:t>
      </w:r>
      <w:proofErr w:type="gramStart"/>
      <w:r w:rsidR="003A1B7B" w:rsidRPr="00E24D03">
        <w:rPr>
          <w:rFonts w:ascii="仿宋_GB2312" w:eastAsia="仿宋_GB2312" w:hint="eastAsia"/>
          <w:color w:val="000000" w:themeColor="text1"/>
          <w:sz w:val="30"/>
          <w:szCs w:val="30"/>
          <w:shd w:val="clear" w:color="auto" w:fill="FFFFFF"/>
        </w:rPr>
        <w:t>融大学</w:t>
      </w:r>
      <w:proofErr w:type="gramEnd"/>
      <w:r w:rsidR="003A1B7B" w:rsidRPr="00E24D03">
        <w:rPr>
          <w:rFonts w:ascii="仿宋_GB2312" w:eastAsia="仿宋_GB2312" w:hint="eastAsia"/>
          <w:color w:val="000000" w:themeColor="text1"/>
          <w:sz w:val="30"/>
          <w:szCs w:val="30"/>
          <w:shd w:val="clear" w:color="auto" w:fill="FFFFFF"/>
        </w:rPr>
        <w:t>科技园、大学生创业园、创业孵化基地于一体的创业教育实践平台，构建创新创业课程体系，打造</w:t>
      </w:r>
      <w:r w:rsidR="003A1B7B" w:rsidRPr="00E24D03">
        <w:rPr>
          <w:rFonts w:ascii="仿宋_GB2312" w:eastAsia="仿宋_GB2312"/>
          <w:color w:val="000000" w:themeColor="text1"/>
          <w:sz w:val="30"/>
          <w:szCs w:val="30"/>
          <w:shd w:val="clear" w:color="auto" w:fill="FFFFFF"/>
        </w:rPr>
        <w:t>1门国家级创新创业课程</w:t>
      </w:r>
      <w:r w:rsidR="003A1B7B" w:rsidRPr="00E24D03">
        <w:rPr>
          <w:rFonts w:ascii="仿宋_GB2312" w:eastAsia="仿宋_GB2312" w:hint="eastAsia"/>
          <w:color w:val="000000" w:themeColor="text1"/>
          <w:sz w:val="30"/>
          <w:szCs w:val="30"/>
          <w:shd w:val="clear" w:color="auto" w:fill="FFFFFF"/>
        </w:rPr>
        <w:t>。</w:t>
      </w:r>
    </w:p>
    <w:p w:rsidR="00BB7883" w:rsidRPr="00997AFF" w:rsidRDefault="00BB7883" w:rsidP="00997AFF">
      <w:pPr>
        <w:pStyle w:val="20"/>
      </w:pPr>
      <w:bookmarkStart w:id="17" w:name="_Toc7645675"/>
      <w:r w:rsidRPr="00997AFF">
        <w:rPr>
          <w:rFonts w:hint="eastAsia"/>
        </w:rPr>
        <w:lastRenderedPageBreak/>
        <w:t>（</w:t>
      </w:r>
      <w:r w:rsidR="003A1B7B" w:rsidRPr="00997AFF">
        <w:rPr>
          <w:rFonts w:hint="eastAsia"/>
        </w:rPr>
        <w:t>四</w:t>
      </w:r>
      <w:r w:rsidRPr="00997AFF">
        <w:rPr>
          <w:rFonts w:hint="eastAsia"/>
        </w:rPr>
        <w:t>）</w:t>
      </w:r>
      <w:bookmarkEnd w:id="17"/>
      <w:r w:rsidR="003D1191" w:rsidRPr="003D1191">
        <w:rPr>
          <w:rFonts w:hint="eastAsia"/>
        </w:rPr>
        <w:t>打造高水平特色专业群</w:t>
      </w:r>
    </w:p>
    <w:p w:rsidR="00D14D4E" w:rsidRPr="000F4BF1" w:rsidRDefault="00D14D4E" w:rsidP="00BB788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依托河北省高等职业教育创新发展行动计划法律事务</w:t>
      </w:r>
      <w:r w:rsidR="000F4BF1">
        <w:rPr>
          <w:rFonts w:ascii="仿宋_GB2312" w:eastAsia="仿宋_GB2312" w:hint="eastAsia"/>
          <w:color w:val="000000" w:themeColor="text1"/>
          <w:sz w:val="30"/>
          <w:szCs w:val="30"/>
          <w:shd w:val="clear" w:color="auto" w:fill="FFFFFF"/>
        </w:rPr>
        <w:t>专业群</w:t>
      </w:r>
      <w:r w:rsidRPr="00E24D03">
        <w:rPr>
          <w:rFonts w:ascii="仿宋_GB2312" w:eastAsia="仿宋_GB2312" w:hint="eastAsia"/>
          <w:color w:val="000000" w:themeColor="text1"/>
          <w:sz w:val="30"/>
          <w:szCs w:val="30"/>
          <w:shd w:val="clear" w:color="auto" w:fill="FFFFFF"/>
        </w:rPr>
        <w:t>，</w:t>
      </w:r>
      <w:r w:rsidR="00BB7883" w:rsidRPr="00E24D03">
        <w:rPr>
          <w:rFonts w:ascii="仿宋_GB2312" w:eastAsia="仿宋_GB2312" w:hint="eastAsia"/>
          <w:color w:val="000000" w:themeColor="text1"/>
          <w:sz w:val="30"/>
          <w:szCs w:val="30"/>
          <w:shd w:val="clear" w:color="auto" w:fill="FFFFFF"/>
        </w:rPr>
        <w:t>发挥专业群的集聚效应和服务功能，实现人才培养供给侧和产业需求侧结构要素全方位融合。校企共同研制人才培养方案和课程标准，组建高水平、结构化教师教学创新团队，探索教师分工协作的模块化教学模式，深化教材与教法改革，推动课堂革命。</w:t>
      </w:r>
    </w:p>
    <w:p w:rsidR="00BB7883" w:rsidRPr="00997AFF" w:rsidRDefault="00D14D4E" w:rsidP="00997AFF">
      <w:pPr>
        <w:pStyle w:val="20"/>
      </w:pPr>
      <w:bookmarkStart w:id="18" w:name="_Toc7645676"/>
      <w:r w:rsidRPr="00997AFF">
        <w:rPr>
          <w:rFonts w:hint="eastAsia"/>
        </w:rPr>
        <w:t>（五</w:t>
      </w:r>
      <w:r w:rsidR="00BB7883" w:rsidRPr="00997AFF">
        <w:rPr>
          <w:rFonts w:hint="eastAsia"/>
        </w:rPr>
        <w:t>）</w:t>
      </w:r>
      <w:bookmarkEnd w:id="18"/>
      <w:r w:rsidR="003D1191" w:rsidRPr="003D1191">
        <w:rPr>
          <w:rFonts w:hint="eastAsia"/>
        </w:rPr>
        <w:t>打造高水平的双师队伍</w:t>
      </w:r>
    </w:p>
    <w:p w:rsidR="00BB7883" w:rsidRPr="00E24D03" w:rsidRDefault="00D14D4E" w:rsidP="00D14D4E">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建立完善的职业教育师资培养培训管理体制，专兼结合的师资队伍结构更加合理、素质更加提高，</w:t>
      </w:r>
      <w:r w:rsidR="00BB7883" w:rsidRPr="00E24D03">
        <w:rPr>
          <w:rFonts w:ascii="仿宋_GB2312" w:eastAsia="仿宋_GB2312" w:hint="eastAsia"/>
          <w:color w:val="000000" w:themeColor="text1"/>
          <w:sz w:val="30"/>
          <w:szCs w:val="30"/>
          <w:shd w:val="clear" w:color="auto" w:fill="FFFFFF"/>
        </w:rPr>
        <w:t>着力培养一批</w:t>
      </w:r>
      <w:r w:rsidRPr="00E24D03">
        <w:rPr>
          <w:rFonts w:ascii="仿宋_GB2312" w:eastAsia="仿宋_GB2312" w:hint="eastAsia"/>
          <w:color w:val="000000" w:themeColor="text1"/>
          <w:sz w:val="30"/>
          <w:szCs w:val="30"/>
          <w:shd w:val="clear" w:color="auto" w:fill="FFFFFF"/>
        </w:rPr>
        <w:t>行业有权威、国际有影响的专业群建设带头人</w:t>
      </w:r>
      <w:r w:rsidR="00BB7883" w:rsidRPr="00E24D03">
        <w:rPr>
          <w:rFonts w:ascii="仿宋_GB2312" w:eastAsia="仿宋_GB2312" w:hint="eastAsia"/>
          <w:color w:val="000000" w:themeColor="text1"/>
          <w:sz w:val="30"/>
          <w:szCs w:val="30"/>
          <w:shd w:val="clear" w:color="auto" w:fill="FFFFFF"/>
        </w:rPr>
        <w:t>。</w:t>
      </w:r>
      <w:r w:rsidRPr="00E24D03">
        <w:rPr>
          <w:rFonts w:ascii="仿宋_GB2312" w:eastAsia="仿宋_GB2312" w:hint="eastAsia"/>
          <w:color w:val="000000" w:themeColor="text1"/>
          <w:sz w:val="30"/>
          <w:szCs w:val="30"/>
          <w:shd w:val="clear" w:color="auto" w:fill="FFFFFF"/>
        </w:rPr>
        <w:t>建设教师发展中心，</w:t>
      </w:r>
      <w:r w:rsidR="00BB7883" w:rsidRPr="00E24D03">
        <w:rPr>
          <w:rFonts w:ascii="仿宋_GB2312" w:eastAsia="仿宋_GB2312" w:hint="eastAsia"/>
          <w:color w:val="000000" w:themeColor="text1"/>
          <w:sz w:val="30"/>
          <w:szCs w:val="30"/>
          <w:shd w:val="clear" w:color="auto" w:fill="FFFFFF"/>
        </w:rPr>
        <w:t>建立以业绩贡献和能力水平为导向</w:t>
      </w:r>
      <w:r w:rsidRPr="00E24D03">
        <w:rPr>
          <w:rFonts w:ascii="仿宋_GB2312" w:eastAsia="仿宋_GB2312" w:hint="eastAsia"/>
          <w:color w:val="000000" w:themeColor="text1"/>
          <w:sz w:val="30"/>
          <w:szCs w:val="30"/>
          <w:shd w:val="clear" w:color="auto" w:fill="FFFFFF"/>
        </w:rPr>
        <w:t>的教育人才分类评价制度</w:t>
      </w:r>
      <w:r w:rsidR="00BB7883" w:rsidRPr="00E24D03">
        <w:rPr>
          <w:rFonts w:ascii="仿宋_GB2312" w:eastAsia="仿宋_GB2312" w:hint="eastAsia"/>
          <w:color w:val="000000" w:themeColor="text1"/>
          <w:sz w:val="30"/>
          <w:szCs w:val="30"/>
          <w:shd w:val="clear" w:color="auto" w:fill="FFFFFF"/>
        </w:rPr>
        <w:t>、以目标管理和目标考核为重点的绩效工资动态调整机制。</w:t>
      </w:r>
    </w:p>
    <w:p w:rsidR="00BB7883" w:rsidRPr="00997AFF" w:rsidRDefault="00D14D4E" w:rsidP="00997AFF">
      <w:pPr>
        <w:pStyle w:val="20"/>
      </w:pPr>
      <w:bookmarkStart w:id="19" w:name="_Toc7645677"/>
      <w:r w:rsidRPr="00997AFF">
        <w:rPr>
          <w:rFonts w:hint="eastAsia"/>
        </w:rPr>
        <w:t>（六</w:t>
      </w:r>
      <w:r w:rsidR="00BB7883" w:rsidRPr="00997AFF">
        <w:rPr>
          <w:rFonts w:hint="eastAsia"/>
        </w:rPr>
        <w:t>）</w:t>
      </w:r>
      <w:bookmarkEnd w:id="19"/>
      <w:r w:rsidR="003D1191" w:rsidRPr="003D1191">
        <w:rPr>
          <w:rFonts w:hint="eastAsia"/>
        </w:rPr>
        <w:t>提升校企深度合作水平</w:t>
      </w:r>
    </w:p>
    <w:p w:rsidR="00BB7883" w:rsidRPr="00E24D03" w:rsidRDefault="00D14D4E" w:rsidP="00BB788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引进行业企业参与人才培养全过程，</w:t>
      </w:r>
      <w:r w:rsidR="00BB7883" w:rsidRPr="00E24D03">
        <w:rPr>
          <w:rFonts w:ascii="仿宋_GB2312" w:eastAsia="仿宋_GB2312" w:hint="eastAsia"/>
          <w:color w:val="000000" w:themeColor="text1"/>
          <w:sz w:val="30"/>
          <w:szCs w:val="30"/>
          <w:shd w:val="clear" w:color="auto" w:fill="FFFFFF"/>
        </w:rPr>
        <w:t>推动专业建设与产业发展相适应，实质推进协同育人。施行校企联合培养、</w:t>
      </w:r>
      <w:proofErr w:type="gramStart"/>
      <w:r w:rsidR="00BB7883" w:rsidRPr="00E24D03">
        <w:rPr>
          <w:rFonts w:ascii="仿宋_GB2312" w:eastAsia="仿宋_GB2312" w:hint="eastAsia"/>
          <w:color w:val="000000" w:themeColor="text1"/>
          <w:sz w:val="30"/>
          <w:szCs w:val="30"/>
          <w:shd w:val="clear" w:color="auto" w:fill="FFFFFF"/>
        </w:rPr>
        <w:t>双主体</w:t>
      </w:r>
      <w:proofErr w:type="gramEnd"/>
      <w:r w:rsidR="00BB7883" w:rsidRPr="00E24D03">
        <w:rPr>
          <w:rFonts w:ascii="仿宋_GB2312" w:eastAsia="仿宋_GB2312" w:hint="eastAsia"/>
          <w:color w:val="000000" w:themeColor="text1"/>
          <w:sz w:val="30"/>
          <w:szCs w:val="30"/>
          <w:shd w:val="clear" w:color="auto" w:fill="FFFFFF"/>
        </w:rPr>
        <w:t>育人的中国特色现代学徒制</w:t>
      </w:r>
      <w:r w:rsidRPr="00E24D03">
        <w:rPr>
          <w:rFonts w:ascii="仿宋_GB2312" w:eastAsia="仿宋_GB2312" w:hint="eastAsia"/>
          <w:color w:val="000000" w:themeColor="text1"/>
          <w:sz w:val="30"/>
          <w:szCs w:val="30"/>
          <w:shd w:val="clear" w:color="auto" w:fill="FFFFFF"/>
        </w:rPr>
        <w:t>，建立2个现代学徒制专业，吸引</w:t>
      </w:r>
      <w:r w:rsidR="00BB7883" w:rsidRPr="00E24D03">
        <w:rPr>
          <w:rFonts w:ascii="仿宋_GB2312" w:eastAsia="仿宋_GB2312" w:hint="eastAsia"/>
          <w:color w:val="000000" w:themeColor="text1"/>
          <w:sz w:val="30"/>
          <w:szCs w:val="30"/>
          <w:shd w:val="clear" w:color="auto" w:fill="FFFFFF"/>
        </w:rPr>
        <w:t>企业联合建设</w:t>
      </w:r>
      <w:r w:rsidR="00BB12A4" w:rsidRPr="00E24D03">
        <w:rPr>
          <w:rFonts w:ascii="仿宋_GB2312" w:eastAsia="仿宋_GB2312" w:hint="eastAsia"/>
          <w:color w:val="000000" w:themeColor="text1"/>
          <w:sz w:val="30"/>
          <w:szCs w:val="30"/>
          <w:shd w:val="clear" w:color="auto" w:fill="FFFFFF"/>
        </w:rPr>
        <w:t>二级</w:t>
      </w:r>
      <w:r w:rsidR="00BB7883" w:rsidRPr="00E24D03">
        <w:rPr>
          <w:rFonts w:ascii="仿宋_GB2312" w:eastAsia="仿宋_GB2312" w:hint="eastAsia"/>
          <w:color w:val="000000" w:themeColor="text1"/>
          <w:sz w:val="30"/>
          <w:szCs w:val="30"/>
          <w:shd w:val="clear" w:color="auto" w:fill="FFFFFF"/>
        </w:rPr>
        <w:t>学院和</w:t>
      </w:r>
      <w:r w:rsidR="00BB12A4" w:rsidRPr="00E24D03">
        <w:rPr>
          <w:rFonts w:ascii="仿宋_GB2312" w:eastAsia="仿宋_GB2312" w:hint="eastAsia"/>
          <w:color w:val="000000" w:themeColor="text1"/>
          <w:sz w:val="30"/>
          <w:szCs w:val="30"/>
          <w:shd w:val="clear" w:color="auto" w:fill="FFFFFF"/>
        </w:rPr>
        <w:t>实训基地</w:t>
      </w:r>
      <w:r w:rsidR="00BB7883" w:rsidRPr="00E24D03">
        <w:rPr>
          <w:rFonts w:ascii="仿宋_GB2312" w:eastAsia="仿宋_GB2312" w:hint="eastAsia"/>
          <w:color w:val="000000" w:themeColor="text1"/>
          <w:sz w:val="30"/>
          <w:szCs w:val="30"/>
          <w:shd w:val="clear" w:color="auto" w:fill="FFFFFF"/>
        </w:rPr>
        <w:t>。</w:t>
      </w:r>
    </w:p>
    <w:p w:rsidR="00BB7883" w:rsidRPr="00997AFF" w:rsidRDefault="00BB12A4" w:rsidP="00997AFF">
      <w:pPr>
        <w:pStyle w:val="20"/>
      </w:pPr>
      <w:bookmarkStart w:id="20" w:name="_Toc7645678"/>
      <w:r w:rsidRPr="00997AFF">
        <w:rPr>
          <w:rFonts w:hint="eastAsia"/>
        </w:rPr>
        <w:t>（七</w:t>
      </w:r>
      <w:r w:rsidR="00BB7883" w:rsidRPr="00997AFF">
        <w:rPr>
          <w:rFonts w:hint="eastAsia"/>
        </w:rPr>
        <w:t>）</w:t>
      </w:r>
      <w:bookmarkEnd w:id="20"/>
      <w:r w:rsidR="003D1191" w:rsidRPr="003D1191">
        <w:rPr>
          <w:rFonts w:hint="eastAsia"/>
        </w:rPr>
        <w:t>提升服务发展水平</w:t>
      </w:r>
    </w:p>
    <w:p w:rsidR="00BB7883" w:rsidRPr="00E24D03" w:rsidRDefault="00BB12A4" w:rsidP="00BB12A4">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充分发挥师资优势和专业优势，广泛开展面向农业农村的职业教育和培训，</w:t>
      </w:r>
      <w:r w:rsidR="00BB7883" w:rsidRPr="00E24D03">
        <w:rPr>
          <w:rFonts w:ascii="仿宋_GB2312" w:eastAsia="仿宋_GB2312" w:hint="eastAsia"/>
          <w:color w:val="000000" w:themeColor="text1"/>
          <w:sz w:val="30"/>
          <w:szCs w:val="30"/>
          <w:shd w:val="clear" w:color="auto" w:fill="FFFFFF"/>
        </w:rPr>
        <w:t>积极</w:t>
      </w:r>
      <w:r w:rsidRPr="00E24D03">
        <w:rPr>
          <w:rFonts w:ascii="仿宋_GB2312" w:eastAsia="仿宋_GB2312" w:hint="eastAsia"/>
          <w:color w:val="000000" w:themeColor="text1"/>
          <w:sz w:val="30"/>
          <w:szCs w:val="30"/>
          <w:shd w:val="clear" w:color="auto" w:fill="FFFFFF"/>
        </w:rPr>
        <w:t>招收</w:t>
      </w:r>
      <w:r w:rsidR="00BB7883" w:rsidRPr="00E24D03">
        <w:rPr>
          <w:rFonts w:ascii="仿宋_GB2312" w:eastAsia="仿宋_GB2312" w:hint="eastAsia"/>
          <w:color w:val="000000" w:themeColor="text1"/>
          <w:sz w:val="30"/>
          <w:szCs w:val="30"/>
          <w:shd w:val="clear" w:color="auto" w:fill="FFFFFF"/>
        </w:rPr>
        <w:t>贫困地区学生</w:t>
      </w:r>
      <w:r w:rsidRPr="00E24D03">
        <w:rPr>
          <w:rFonts w:ascii="仿宋_GB2312" w:eastAsia="仿宋_GB2312" w:hint="eastAsia"/>
          <w:color w:val="000000" w:themeColor="text1"/>
          <w:sz w:val="30"/>
          <w:szCs w:val="30"/>
          <w:shd w:val="clear" w:color="auto" w:fill="FFFFFF"/>
        </w:rPr>
        <w:t>，</w:t>
      </w:r>
      <w:r w:rsidR="00BB7883" w:rsidRPr="00E24D03">
        <w:rPr>
          <w:rFonts w:ascii="仿宋_GB2312" w:eastAsia="仿宋_GB2312" w:hint="eastAsia"/>
          <w:color w:val="000000" w:themeColor="text1"/>
          <w:sz w:val="30"/>
          <w:szCs w:val="30"/>
          <w:shd w:val="clear" w:color="auto" w:fill="FFFFFF"/>
        </w:rPr>
        <w:t>服务乡村振兴战略。</w:t>
      </w:r>
      <w:r w:rsidRPr="00E24D03">
        <w:rPr>
          <w:rFonts w:ascii="仿宋_GB2312" w:eastAsia="仿宋_GB2312" w:hint="eastAsia"/>
          <w:color w:val="000000" w:themeColor="text1"/>
          <w:sz w:val="30"/>
          <w:szCs w:val="30"/>
          <w:shd w:val="clear" w:color="auto" w:fill="FFFFFF"/>
        </w:rPr>
        <w:t>为全省法制建设提供具有更高理论水平和应用价值的研究成果，</w:t>
      </w:r>
      <w:r w:rsidRPr="00E24D03">
        <w:rPr>
          <w:rFonts w:ascii="仿宋_GB2312" w:eastAsia="仿宋_GB2312" w:hint="eastAsia"/>
          <w:color w:val="000000" w:themeColor="text1"/>
          <w:sz w:val="30"/>
          <w:szCs w:val="30"/>
          <w:shd w:val="clear" w:color="auto" w:fill="FFFFFF"/>
        </w:rPr>
        <w:lastRenderedPageBreak/>
        <w:t>为行业企业提供各类专业培训，扩大学院在京津冀、</w:t>
      </w:r>
      <w:proofErr w:type="gramStart"/>
      <w:r w:rsidRPr="00E24D03">
        <w:rPr>
          <w:rFonts w:ascii="仿宋_GB2312" w:eastAsia="仿宋_GB2312" w:hint="eastAsia"/>
          <w:color w:val="000000" w:themeColor="text1"/>
          <w:sz w:val="30"/>
          <w:szCs w:val="30"/>
          <w:shd w:val="clear" w:color="auto" w:fill="FFFFFF"/>
        </w:rPr>
        <w:t>雄安新区</w:t>
      </w:r>
      <w:proofErr w:type="gramEnd"/>
      <w:r w:rsidR="00BB7883" w:rsidRPr="00E24D03">
        <w:rPr>
          <w:rFonts w:ascii="仿宋_GB2312" w:eastAsia="仿宋_GB2312" w:hint="eastAsia"/>
          <w:color w:val="000000" w:themeColor="text1"/>
          <w:sz w:val="30"/>
          <w:szCs w:val="30"/>
          <w:shd w:val="clear" w:color="auto" w:fill="FFFFFF"/>
        </w:rPr>
        <w:t>区域经济社会发展</w:t>
      </w:r>
      <w:r w:rsidRPr="00E24D03">
        <w:rPr>
          <w:rFonts w:ascii="仿宋_GB2312" w:eastAsia="仿宋_GB2312" w:hint="eastAsia"/>
          <w:color w:val="000000" w:themeColor="text1"/>
          <w:sz w:val="30"/>
          <w:szCs w:val="30"/>
          <w:shd w:val="clear" w:color="auto" w:fill="FFFFFF"/>
        </w:rPr>
        <w:t>法律</w:t>
      </w:r>
      <w:r w:rsidR="00BB7883" w:rsidRPr="00E24D03">
        <w:rPr>
          <w:rFonts w:ascii="仿宋_GB2312" w:eastAsia="仿宋_GB2312" w:hint="eastAsia"/>
          <w:color w:val="000000" w:themeColor="text1"/>
          <w:sz w:val="30"/>
          <w:szCs w:val="30"/>
          <w:shd w:val="clear" w:color="auto" w:fill="FFFFFF"/>
        </w:rPr>
        <w:t>领域</w:t>
      </w:r>
      <w:r w:rsidRPr="00E24D03">
        <w:rPr>
          <w:rFonts w:ascii="仿宋_GB2312" w:eastAsia="仿宋_GB2312" w:hint="eastAsia"/>
          <w:color w:val="000000" w:themeColor="text1"/>
          <w:sz w:val="30"/>
          <w:szCs w:val="30"/>
          <w:shd w:val="clear" w:color="auto" w:fill="FFFFFF"/>
        </w:rPr>
        <w:t>影响力</w:t>
      </w:r>
      <w:r w:rsidR="00BB7883" w:rsidRPr="00E24D03">
        <w:rPr>
          <w:rFonts w:ascii="仿宋_GB2312" w:eastAsia="仿宋_GB2312" w:hint="eastAsia"/>
          <w:color w:val="000000" w:themeColor="text1"/>
          <w:sz w:val="30"/>
          <w:szCs w:val="30"/>
          <w:shd w:val="clear" w:color="auto" w:fill="FFFFFF"/>
        </w:rPr>
        <w:t>。</w:t>
      </w:r>
    </w:p>
    <w:p w:rsidR="00BB7883" w:rsidRPr="00997AFF" w:rsidRDefault="00BB12A4" w:rsidP="00997AFF">
      <w:pPr>
        <w:pStyle w:val="20"/>
      </w:pPr>
      <w:bookmarkStart w:id="21" w:name="_Toc7645679"/>
      <w:r w:rsidRPr="00997AFF">
        <w:rPr>
          <w:rFonts w:hint="eastAsia"/>
        </w:rPr>
        <w:t>（八</w:t>
      </w:r>
      <w:r w:rsidR="00BB7883" w:rsidRPr="00997AFF">
        <w:rPr>
          <w:rFonts w:hint="eastAsia"/>
        </w:rPr>
        <w:t>）</w:t>
      </w:r>
      <w:bookmarkEnd w:id="21"/>
      <w:r w:rsidR="003D1191" w:rsidRPr="003D1191">
        <w:rPr>
          <w:rFonts w:hint="eastAsia"/>
        </w:rPr>
        <w:t>提升学校管理治理水平</w:t>
      </w:r>
    </w:p>
    <w:p w:rsidR="00BB7883" w:rsidRPr="00E24D03" w:rsidRDefault="00BB7883" w:rsidP="00BB788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健全内部治理体系，</w:t>
      </w:r>
      <w:r w:rsidR="00BB12A4" w:rsidRPr="00E24D03">
        <w:rPr>
          <w:rFonts w:ascii="仿宋_GB2312" w:eastAsia="仿宋_GB2312" w:hint="eastAsia"/>
          <w:color w:val="000000" w:themeColor="text1"/>
          <w:sz w:val="30"/>
          <w:szCs w:val="30"/>
          <w:shd w:val="clear" w:color="auto" w:fill="FFFFFF"/>
        </w:rPr>
        <w:t>发挥章程在院校治理中的作用，</w:t>
      </w:r>
      <w:r w:rsidRPr="00E24D03">
        <w:rPr>
          <w:rFonts w:ascii="仿宋_GB2312" w:eastAsia="仿宋_GB2312" w:hint="eastAsia"/>
          <w:color w:val="000000" w:themeColor="text1"/>
          <w:sz w:val="30"/>
          <w:szCs w:val="30"/>
          <w:shd w:val="clear" w:color="auto" w:fill="FFFFFF"/>
        </w:rPr>
        <w:t>优化内部治理结</w:t>
      </w:r>
      <w:r w:rsidR="00BB12A4" w:rsidRPr="00E24D03">
        <w:rPr>
          <w:rFonts w:ascii="仿宋_GB2312" w:eastAsia="仿宋_GB2312" w:hint="eastAsia"/>
          <w:color w:val="000000" w:themeColor="text1"/>
          <w:sz w:val="30"/>
          <w:szCs w:val="30"/>
          <w:shd w:val="clear" w:color="auto" w:fill="FFFFFF"/>
        </w:rPr>
        <w:t>构，扩大二级院系管理自主权，</w:t>
      </w:r>
      <w:r w:rsidR="00657DC6" w:rsidRPr="00E24D03">
        <w:rPr>
          <w:rFonts w:ascii="仿宋_GB2312" w:eastAsia="仿宋_GB2312" w:hint="eastAsia"/>
          <w:color w:val="000000" w:themeColor="text1"/>
          <w:sz w:val="30"/>
          <w:szCs w:val="30"/>
          <w:shd w:val="clear" w:color="auto" w:fill="FFFFFF"/>
        </w:rPr>
        <w:t>推动二级学院混合所有制建设试点</w:t>
      </w:r>
      <w:r w:rsidRPr="00E24D03">
        <w:rPr>
          <w:rFonts w:ascii="仿宋_GB2312" w:eastAsia="仿宋_GB2312" w:hint="eastAsia"/>
          <w:color w:val="000000" w:themeColor="text1"/>
          <w:sz w:val="30"/>
          <w:szCs w:val="30"/>
          <w:shd w:val="clear" w:color="auto" w:fill="FFFFFF"/>
        </w:rPr>
        <w:t>。</w:t>
      </w:r>
    </w:p>
    <w:p w:rsidR="00BB7883" w:rsidRPr="00997AFF" w:rsidRDefault="00BB12A4" w:rsidP="00997AFF">
      <w:pPr>
        <w:pStyle w:val="20"/>
      </w:pPr>
      <w:bookmarkStart w:id="22" w:name="_Toc7645680"/>
      <w:r w:rsidRPr="00997AFF">
        <w:rPr>
          <w:rFonts w:hint="eastAsia"/>
        </w:rPr>
        <w:t>（九</w:t>
      </w:r>
      <w:r w:rsidR="00BB7883" w:rsidRPr="00997AFF">
        <w:rPr>
          <w:rFonts w:hint="eastAsia"/>
        </w:rPr>
        <w:t>）</w:t>
      </w:r>
      <w:bookmarkEnd w:id="22"/>
      <w:r w:rsidR="003D1191" w:rsidRPr="003D1191">
        <w:rPr>
          <w:rFonts w:hint="eastAsia"/>
        </w:rPr>
        <w:t>提升信息智能技术水平</w:t>
      </w:r>
    </w:p>
    <w:p w:rsidR="00BB7883" w:rsidRPr="00D25810" w:rsidRDefault="00BB7883" w:rsidP="00BB7883">
      <w:pPr>
        <w:ind w:firstLineChars="200" w:firstLine="600"/>
        <w:rPr>
          <w:rFonts w:ascii="仿宋" w:eastAsia="仿宋" w:hAnsi="仿宋"/>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加快智慧校园建设，消除信息孤岛，</w:t>
      </w:r>
      <w:r w:rsidR="00BB12A4" w:rsidRPr="00E24D03">
        <w:rPr>
          <w:rFonts w:ascii="仿宋_GB2312" w:eastAsia="仿宋_GB2312" w:hint="eastAsia"/>
          <w:color w:val="000000" w:themeColor="text1"/>
          <w:sz w:val="30"/>
          <w:szCs w:val="30"/>
          <w:shd w:val="clear" w:color="auto" w:fill="FFFFFF"/>
        </w:rPr>
        <w:t>建设完善的高职院校诊断与改进体系建设</w:t>
      </w:r>
      <w:r w:rsidRPr="00E24D03">
        <w:rPr>
          <w:rFonts w:ascii="仿宋_GB2312" w:eastAsia="仿宋_GB2312" w:hint="eastAsia"/>
          <w:color w:val="000000" w:themeColor="text1"/>
          <w:sz w:val="30"/>
          <w:szCs w:val="30"/>
          <w:shd w:val="clear" w:color="auto" w:fill="FFFFFF"/>
        </w:rPr>
        <w:t>，提升管理效能和水平</w:t>
      </w:r>
      <w:r w:rsidR="006B55A3" w:rsidRPr="00E24D03">
        <w:rPr>
          <w:rFonts w:ascii="仿宋_GB2312" w:eastAsia="仿宋_GB2312" w:hint="eastAsia"/>
          <w:color w:val="000000" w:themeColor="text1"/>
          <w:sz w:val="30"/>
          <w:szCs w:val="30"/>
          <w:shd w:val="clear" w:color="auto" w:fill="FFFFFF"/>
        </w:rPr>
        <w:t>，</w:t>
      </w:r>
      <w:r w:rsidRPr="00E24D03">
        <w:rPr>
          <w:rFonts w:ascii="仿宋_GB2312" w:eastAsia="仿宋_GB2312"/>
          <w:color w:val="000000" w:themeColor="text1"/>
          <w:sz w:val="30"/>
          <w:szCs w:val="30"/>
          <w:shd w:val="clear" w:color="auto" w:fill="FFFFFF"/>
        </w:rPr>
        <w:t>适</w:t>
      </w:r>
      <w:r w:rsidRPr="00D25810">
        <w:rPr>
          <w:rFonts w:ascii="仿宋" w:eastAsia="仿宋" w:hAnsi="仿宋"/>
          <w:color w:val="000000" w:themeColor="text1"/>
          <w:sz w:val="30"/>
          <w:szCs w:val="30"/>
          <w:shd w:val="clear" w:color="auto" w:fill="FFFFFF"/>
        </w:rPr>
        <w:t>应“互联网+职业教育”需求。</w:t>
      </w:r>
    </w:p>
    <w:p w:rsidR="00BB7883" w:rsidRPr="00997AFF" w:rsidRDefault="00657DC6" w:rsidP="00997AFF">
      <w:pPr>
        <w:pStyle w:val="20"/>
      </w:pPr>
      <w:bookmarkStart w:id="23" w:name="_Toc7645681"/>
      <w:r w:rsidRPr="00997AFF">
        <w:rPr>
          <w:rFonts w:hint="eastAsia"/>
        </w:rPr>
        <w:t>（十</w:t>
      </w:r>
      <w:r w:rsidR="00C12116" w:rsidRPr="00997AFF">
        <w:rPr>
          <w:rFonts w:hint="eastAsia"/>
        </w:rPr>
        <w:t>）</w:t>
      </w:r>
      <w:bookmarkEnd w:id="23"/>
      <w:r w:rsidR="003D1191" w:rsidRPr="003D1191">
        <w:rPr>
          <w:rFonts w:hint="eastAsia"/>
        </w:rPr>
        <w:t>提升职教的国际化水平</w:t>
      </w:r>
    </w:p>
    <w:p w:rsidR="00BB7883" w:rsidRPr="00E24D03" w:rsidRDefault="00BB7883" w:rsidP="00BB788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加强与职业教育发达国家的交流合作，</w:t>
      </w:r>
      <w:r w:rsidR="00657DC6" w:rsidRPr="00E24D03">
        <w:rPr>
          <w:rFonts w:ascii="仿宋_GB2312" w:eastAsia="仿宋_GB2312" w:hint="eastAsia"/>
          <w:color w:val="000000" w:themeColor="text1"/>
          <w:sz w:val="30"/>
          <w:szCs w:val="30"/>
          <w:shd w:val="clear" w:color="auto" w:fill="FFFFFF"/>
        </w:rPr>
        <w:t>加强与职业教育发达国家的交流与合作</w:t>
      </w:r>
      <w:r w:rsidR="00657DC6" w:rsidRPr="00E24D03">
        <w:rPr>
          <w:rFonts w:ascii="仿宋_GB2312" w:eastAsia="仿宋_GB2312"/>
          <w:color w:val="000000" w:themeColor="text1"/>
          <w:sz w:val="30"/>
          <w:szCs w:val="30"/>
          <w:shd w:val="clear" w:color="auto" w:fill="FFFFFF"/>
        </w:rPr>
        <w:t>；学习和引进</w:t>
      </w:r>
      <w:r w:rsidR="00657DC6" w:rsidRPr="00E24D03">
        <w:rPr>
          <w:rFonts w:ascii="仿宋_GB2312" w:eastAsia="仿宋_GB2312" w:hint="eastAsia"/>
          <w:color w:val="000000" w:themeColor="text1"/>
          <w:sz w:val="30"/>
          <w:szCs w:val="30"/>
          <w:shd w:val="clear" w:color="auto" w:fill="FFFFFF"/>
        </w:rPr>
        <w:t>优质职业教育资源，参与制订职业教育国际标准。</w:t>
      </w:r>
      <w:r w:rsidRPr="00E24D03">
        <w:rPr>
          <w:rFonts w:ascii="仿宋_GB2312" w:eastAsia="仿宋_GB2312" w:hint="eastAsia"/>
          <w:color w:val="000000" w:themeColor="text1"/>
          <w:sz w:val="30"/>
          <w:szCs w:val="30"/>
          <w:shd w:val="clear" w:color="auto" w:fill="FFFFFF"/>
        </w:rPr>
        <w:t>积极参与“一带一路”建设和国际产能合作。</w:t>
      </w:r>
    </w:p>
    <w:p w:rsidR="008A1270" w:rsidRPr="00E24D03" w:rsidRDefault="006805D3" w:rsidP="00997AFF">
      <w:pPr>
        <w:pStyle w:val="11"/>
      </w:pPr>
      <w:bookmarkStart w:id="24" w:name="_Toc7645682"/>
      <w:r w:rsidRPr="00E24D03">
        <w:rPr>
          <w:rFonts w:hint="eastAsia"/>
        </w:rPr>
        <w:t>四、</w:t>
      </w:r>
      <w:r w:rsidR="00596B9D" w:rsidRPr="00E24D03">
        <w:rPr>
          <w:rFonts w:hint="eastAsia"/>
        </w:rPr>
        <w:t>重点</w:t>
      </w:r>
      <w:bookmarkEnd w:id="24"/>
      <w:r w:rsidR="003D1191">
        <w:rPr>
          <w:rFonts w:hint="eastAsia"/>
        </w:rPr>
        <w:t>建设内容</w:t>
      </w:r>
    </w:p>
    <w:p w:rsidR="00C12116" w:rsidRPr="008A002A" w:rsidRDefault="00C12116" w:rsidP="00997AFF">
      <w:pPr>
        <w:pStyle w:val="20"/>
      </w:pPr>
      <w:bookmarkStart w:id="25" w:name="_Toc7645683"/>
      <w:r w:rsidRPr="00997AFF">
        <w:rPr>
          <w:rFonts w:hint="eastAsia"/>
        </w:rPr>
        <w:t>（一）</w:t>
      </w:r>
      <w:bookmarkEnd w:id="25"/>
      <w:r w:rsidR="008A002A" w:rsidRPr="008A002A">
        <w:rPr>
          <w:rFonts w:hint="eastAsia"/>
        </w:rPr>
        <w:t>加强党的全面领导，着力构建三全育人体系</w:t>
      </w:r>
    </w:p>
    <w:p w:rsidR="00E54217" w:rsidRPr="00E24D03" w:rsidRDefault="00E54217"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1.全面开展“三全育人”，推进理想信念教育</w:t>
      </w:r>
    </w:p>
    <w:p w:rsidR="00E54217" w:rsidRPr="00E24D03" w:rsidRDefault="00E54217"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把理想信念教育作为大学生思想政治教育的核心任务。</w:t>
      </w:r>
      <w:r w:rsidR="00955342" w:rsidRPr="00E24D03">
        <w:rPr>
          <w:rFonts w:ascii="仿宋_GB2312" w:eastAsia="仿宋_GB2312" w:hint="eastAsia"/>
          <w:color w:val="000000" w:themeColor="text1"/>
          <w:sz w:val="30"/>
          <w:szCs w:val="30"/>
          <w:shd w:val="clear" w:color="auto" w:fill="FFFFFF"/>
        </w:rPr>
        <w:t>深入推进习近平新时代中国特色社会主义思想进教材进课堂进头脑，构建“三全育人”的思想政治工作格局。</w:t>
      </w:r>
      <w:r w:rsidR="00F6229F" w:rsidRPr="00E24D03">
        <w:rPr>
          <w:rFonts w:ascii="仿宋_GB2312" w:eastAsia="仿宋_GB2312" w:hint="eastAsia"/>
          <w:color w:val="000000" w:themeColor="text1"/>
          <w:sz w:val="30"/>
          <w:szCs w:val="30"/>
          <w:shd w:val="clear" w:color="auto" w:fill="FFFFFF"/>
        </w:rPr>
        <w:t>引导广大师生树牢“四个意识”、坚定“四个自信”、坚决做到“两个维护”</w:t>
      </w:r>
      <w:r w:rsidRPr="00E24D03">
        <w:rPr>
          <w:rFonts w:ascii="仿宋_GB2312" w:eastAsia="仿宋_GB2312" w:hint="eastAsia"/>
          <w:color w:val="000000" w:themeColor="text1"/>
          <w:sz w:val="30"/>
          <w:szCs w:val="30"/>
          <w:shd w:val="clear" w:color="auto" w:fill="FFFFFF"/>
        </w:rPr>
        <w:t>，引</w:t>
      </w:r>
      <w:r w:rsidRPr="00E24D03">
        <w:rPr>
          <w:rFonts w:ascii="仿宋_GB2312" w:eastAsia="仿宋_GB2312" w:hint="eastAsia"/>
          <w:color w:val="000000" w:themeColor="text1"/>
          <w:sz w:val="30"/>
          <w:szCs w:val="30"/>
          <w:shd w:val="clear" w:color="auto" w:fill="FFFFFF"/>
        </w:rPr>
        <w:lastRenderedPageBreak/>
        <w:t>导大学生关心国家命运，自觉把个人理想与国家梦想、个人价值与国家发展结合起来。健全学生思想政治教育长效机制，创新网络思想政治教育方式方法，提高思想政治理论课实效。进一步</w:t>
      </w:r>
      <w:r w:rsidR="00F6229F" w:rsidRPr="00E24D03">
        <w:rPr>
          <w:rFonts w:ascii="仿宋_GB2312" w:eastAsia="仿宋_GB2312" w:hint="eastAsia"/>
          <w:color w:val="000000" w:themeColor="text1"/>
          <w:sz w:val="30"/>
          <w:szCs w:val="30"/>
          <w:shd w:val="clear" w:color="auto" w:fill="FFFFFF"/>
        </w:rPr>
        <w:t>增</w:t>
      </w:r>
      <w:r w:rsidRPr="00E24D03">
        <w:rPr>
          <w:rFonts w:ascii="仿宋_GB2312" w:eastAsia="仿宋_GB2312" w:hint="eastAsia"/>
          <w:color w:val="000000" w:themeColor="text1"/>
          <w:sz w:val="30"/>
          <w:szCs w:val="30"/>
          <w:shd w:val="clear" w:color="auto" w:fill="FFFFFF"/>
        </w:rPr>
        <w:t>强心理健康教育与咨询中心</w:t>
      </w:r>
      <w:r w:rsidR="00F6229F" w:rsidRPr="00E24D03">
        <w:rPr>
          <w:rFonts w:ascii="仿宋_GB2312" w:eastAsia="仿宋_GB2312" w:hint="eastAsia"/>
          <w:color w:val="000000" w:themeColor="text1"/>
          <w:sz w:val="30"/>
          <w:szCs w:val="30"/>
          <w:shd w:val="clear" w:color="auto" w:fill="FFFFFF"/>
        </w:rPr>
        <w:t>功能</w:t>
      </w:r>
      <w:r w:rsidRPr="00E24D03">
        <w:rPr>
          <w:rFonts w:ascii="仿宋_GB2312" w:eastAsia="仿宋_GB2312" w:hint="eastAsia"/>
          <w:color w:val="000000" w:themeColor="text1"/>
          <w:sz w:val="30"/>
          <w:szCs w:val="30"/>
          <w:shd w:val="clear" w:color="auto" w:fill="FFFFFF"/>
        </w:rPr>
        <w:t>，深化《大学生心理健康教育》课程教学改革，进一步开展心理咨询、“</w:t>
      </w:r>
      <w:r w:rsidRPr="00E24D03">
        <w:rPr>
          <w:rFonts w:ascii="仿宋_GB2312" w:eastAsia="仿宋_GB2312"/>
          <w:color w:val="000000" w:themeColor="text1"/>
          <w:sz w:val="30"/>
          <w:szCs w:val="30"/>
          <w:shd w:val="clear" w:color="auto" w:fill="FFFFFF"/>
        </w:rPr>
        <w:t>5.25</w:t>
      </w:r>
      <w:r w:rsidRPr="00E24D03">
        <w:rPr>
          <w:rFonts w:ascii="仿宋_GB2312" w:eastAsia="仿宋_GB2312"/>
          <w:color w:val="000000" w:themeColor="text1"/>
          <w:sz w:val="30"/>
          <w:szCs w:val="30"/>
          <w:shd w:val="clear" w:color="auto" w:fill="FFFFFF"/>
        </w:rPr>
        <w:t>”</w:t>
      </w:r>
      <w:r w:rsidRPr="00E24D03">
        <w:rPr>
          <w:rFonts w:ascii="仿宋_GB2312" w:eastAsia="仿宋_GB2312"/>
          <w:color w:val="000000" w:themeColor="text1"/>
          <w:sz w:val="30"/>
          <w:szCs w:val="30"/>
          <w:shd w:val="clear" w:color="auto" w:fill="FFFFFF"/>
        </w:rPr>
        <w:t>心理健康活动月等形式在全</w:t>
      </w:r>
      <w:r w:rsidRPr="00E24D03">
        <w:rPr>
          <w:rFonts w:ascii="仿宋_GB2312" w:eastAsia="仿宋_GB2312" w:hint="eastAsia"/>
          <w:color w:val="000000" w:themeColor="text1"/>
          <w:sz w:val="30"/>
          <w:szCs w:val="30"/>
          <w:shd w:val="clear" w:color="auto" w:fill="FFFFFF"/>
        </w:rPr>
        <w:t>体学生中深入开展心理健康教育。以《全国大学生思想政治教育质量测评体系（试行）》为依据，完成学院大学生思想政治教育质量的测评、整改及完善。创建平安校园、和谐校园。</w:t>
      </w:r>
    </w:p>
    <w:p w:rsidR="00E54217" w:rsidRPr="00E24D03" w:rsidRDefault="00F6229F"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2.加快</w:t>
      </w:r>
      <w:r w:rsidR="00FC427A" w:rsidRPr="00E24D03">
        <w:rPr>
          <w:rFonts w:ascii="仿宋_GB2312" w:eastAsia="仿宋_GB2312" w:hint="eastAsia"/>
          <w:color w:val="000000" w:themeColor="text1"/>
          <w:sz w:val="30"/>
          <w:szCs w:val="30"/>
          <w:shd w:val="clear" w:color="auto" w:fill="FFFFFF"/>
        </w:rPr>
        <w:t xml:space="preserve"> “课程思政”建设</w:t>
      </w:r>
    </w:p>
    <w:p w:rsidR="00F6229F" w:rsidRPr="00E24D03" w:rsidRDefault="00C12116"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实现职业技能和职业精神培养高度融合</w:t>
      </w:r>
      <w:r w:rsidR="00F6229F" w:rsidRPr="00E24D03">
        <w:rPr>
          <w:rFonts w:ascii="仿宋_GB2312" w:eastAsia="仿宋_GB2312" w:hint="eastAsia"/>
          <w:color w:val="000000" w:themeColor="text1"/>
          <w:sz w:val="30"/>
          <w:szCs w:val="30"/>
          <w:shd w:val="clear" w:color="auto" w:fill="FFFFFF"/>
        </w:rPr>
        <w:t>，</w:t>
      </w:r>
      <w:r w:rsidRPr="00E24D03">
        <w:rPr>
          <w:rFonts w:ascii="仿宋_GB2312" w:eastAsia="仿宋_GB2312" w:hint="eastAsia"/>
          <w:color w:val="000000" w:themeColor="text1"/>
          <w:sz w:val="30"/>
          <w:szCs w:val="30"/>
          <w:shd w:val="clear" w:color="auto" w:fill="FFFFFF"/>
        </w:rPr>
        <w:t>使各类课程与思想政治理论课同向同行，</w:t>
      </w:r>
      <w:r w:rsidR="00F6229F" w:rsidRPr="00E24D03">
        <w:rPr>
          <w:rFonts w:ascii="仿宋_GB2312" w:eastAsia="仿宋_GB2312" w:hint="eastAsia"/>
          <w:color w:val="000000" w:themeColor="text1"/>
          <w:sz w:val="30"/>
          <w:szCs w:val="30"/>
          <w:shd w:val="clear" w:color="auto" w:fill="FFFFFF"/>
        </w:rPr>
        <w:t>开启</w:t>
      </w:r>
      <w:r w:rsidR="00FC427A" w:rsidRPr="00E24D03">
        <w:rPr>
          <w:rFonts w:ascii="仿宋_GB2312" w:eastAsia="仿宋_GB2312" w:hint="eastAsia"/>
          <w:color w:val="000000" w:themeColor="text1"/>
          <w:sz w:val="30"/>
          <w:szCs w:val="30"/>
          <w:shd w:val="clear" w:color="auto" w:fill="FFFFFF"/>
        </w:rPr>
        <w:t>“课程思政”</w:t>
      </w:r>
      <w:r w:rsidR="00F6229F" w:rsidRPr="00E24D03">
        <w:rPr>
          <w:rFonts w:ascii="仿宋_GB2312" w:eastAsia="仿宋_GB2312" w:hint="eastAsia"/>
          <w:color w:val="000000" w:themeColor="text1"/>
          <w:sz w:val="30"/>
          <w:szCs w:val="30"/>
          <w:shd w:val="clear" w:color="auto" w:fill="FFFFFF"/>
        </w:rPr>
        <w:t>建设，促进包括通识课、专业课在内的各类课程与</w:t>
      </w:r>
      <w:proofErr w:type="gramStart"/>
      <w:r w:rsidR="00F6229F" w:rsidRPr="00E24D03">
        <w:rPr>
          <w:rFonts w:ascii="仿宋_GB2312" w:eastAsia="仿宋_GB2312" w:hint="eastAsia"/>
          <w:color w:val="000000" w:themeColor="text1"/>
          <w:sz w:val="30"/>
          <w:szCs w:val="30"/>
          <w:shd w:val="clear" w:color="auto" w:fill="FFFFFF"/>
        </w:rPr>
        <w:t>思政教育</w:t>
      </w:r>
      <w:proofErr w:type="gramEnd"/>
      <w:r w:rsidR="00F6229F" w:rsidRPr="00E24D03">
        <w:rPr>
          <w:rFonts w:ascii="仿宋_GB2312" w:eastAsia="仿宋_GB2312" w:hint="eastAsia"/>
          <w:color w:val="000000" w:themeColor="text1"/>
          <w:sz w:val="30"/>
          <w:szCs w:val="30"/>
          <w:shd w:val="clear" w:color="auto" w:fill="FFFFFF"/>
        </w:rPr>
        <w:t>有机融合，挖掘和充实各类课程的</w:t>
      </w:r>
      <w:proofErr w:type="gramStart"/>
      <w:r w:rsidR="00F6229F" w:rsidRPr="00E24D03">
        <w:rPr>
          <w:rFonts w:ascii="仿宋_GB2312" w:eastAsia="仿宋_GB2312" w:hint="eastAsia"/>
          <w:color w:val="000000" w:themeColor="text1"/>
          <w:sz w:val="30"/>
          <w:szCs w:val="30"/>
          <w:shd w:val="clear" w:color="auto" w:fill="FFFFFF"/>
        </w:rPr>
        <w:t>思政教育</w:t>
      </w:r>
      <w:proofErr w:type="gramEnd"/>
      <w:r w:rsidR="00F6229F" w:rsidRPr="00E24D03">
        <w:rPr>
          <w:rFonts w:ascii="仿宋_GB2312" w:eastAsia="仿宋_GB2312" w:hint="eastAsia"/>
          <w:color w:val="000000" w:themeColor="text1"/>
          <w:sz w:val="30"/>
          <w:szCs w:val="30"/>
          <w:shd w:val="clear" w:color="auto" w:fill="FFFFFF"/>
        </w:rPr>
        <w:t>资源，完成1</w:t>
      </w:r>
      <w:r w:rsidR="00F6229F" w:rsidRPr="00E24D03">
        <w:rPr>
          <w:rFonts w:ascii="仿宋_GB2312" w:eastAsia="仿宋_GB2312"/>
          <w:color w:val="000000" w:themeColor="text1"/>
          <w:sz w:val="30"/>
          <w:szCs w:val="30"/>
          <w:shd w:val="clear" w:color="auto" w:fill="FFFFFF"/>
        </w:rPr>
        <w:t>0</w:t>
      </w:r>
      <w:r w:rsidR="00F6229F" w:rsidRPr="00E24D03">
        <w:rPr>
          <w:rFonts w:ascii="仿宋_GB2312" w:eastAsia="仿宋_GB2312" w:hint="eastAsia"/>
          <w:color w:val="000000" w:themeColor="text1"/>
          <w:sz w:val="30"/>
          <w:szCs w:val="30"/>
          <w:shd w:val="clear" w:color="auto" w:fill="FFFFFF"/>
        </w:rPr>
        <w:t>个</w:t>
      </w:r>
      <w:r w:rsidR="00FC427A" w:rsidRPr="00E24D03">
        <w:rPr>
          <w:rFonts w:ascii="仿宋_GB2312" w:eastAsia="仿宋_GB2312" w:hint="eastAsia"/>
          <w:color w:val="000000" w:themeColor="text1"/>
          <w:sz w:val="30"/>
          <w:szCs w:val="30"/>
          <w:shd w:val="clear" w:color="auto" w:fill="FFFFFF"/>
        </w:rPr>
        <w:t>“课程思政”</w:t>
      </w:r>
      <w:r w:rsidR="00F6229F" w:rsidRPr="00E24D03">
        <w:rPr>
          <w:rFonts w:ascii="仿宋_GB2312" w:eastAsia="仿宋_GB2312" w:hint="eastAsia"/>
          <w:color w:val="000000" w:themeColor="text1"/>
          <w:sz w:val="30"/>
          <w:szCs w:val="30"/>
          <w:shd w:val="clear" w:color="auto" w:fill="FFFFFF"/>
        </w:rPr>
        <w:t>教学改革研究立项，</w:t>
      </w:r>
      <w:r w:rsidRPr="00E24D03">
        <w:rPr>
          <w:rFonts w:ascii="仿宋_GB2312" w:eastAsia="仿宋_GB2312" w:hint="eastAsia"/>
          <w:color w:val="000000" w:themeColor="text1"/>
          <w:sz w:val="30"/>
          <w:szCs w:val="30"/>
          <w:shd w:val="clear" w:color="auto" w:fill="FFFFFF"/>
        </w:rPr>
        <w:t>每个专业选取2-4门专业课程完成</w:t>
      </w:r>
      <w:r w:rsidR="00FC427A" w:rsidRPr="00E24D03">
        <w:rPr>
          <w:rFonts w:ascii="仿宋_GB2312" w:eastAsia="仿宋_GB2312" w:hint="eastAsia"/>
          <w:color w:val="000000" w:themeColor="text1"/>
          <w:sz w:val="30"/>
          <w:szCs w:val="30"/>
          <w:shd w:val="clear" w:color="auto" w:fill="FFFFFF"/>
        </w:rPr>
        <w:t>“课程思政”</w:t>
      </w:r>
      <w:r w:rsidRPr="00E24D03">
        <w:rPr>
          <w:rFonts w:ascii="仿宋_GB2312" w:eastAsia="仿宋_GB2312" w:hint="eastAsia"/>
          <w:color w:val="000000" w:themeColor="text1"/>
          <w:sz w:val="30"/>
          <w:szCs w:val="30"/>
          <w:shd w:val="clear" w:color="auto" w:fill="FFFFFF"/>
        </w:rPr>
        <w:t>建设。</w:t>
      </w:r>
    </w:p>
    <w:p w:rsidR="00F6229F" w:rsidRPr="00E24D03" w:rsidRDefault="00F6229F"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3</w:t>
      </w:r>
      <w:r w:rsidRPr="00E24D03">
        <w:rPr>
          <w:rFonts w:ascii="仿宋_GB2312" w:eastAsia="仿宋_GB2312" w:hint="eastAsia"/>
          <w:color w:val="000000" w:themeColor="text1"/>
          <w:sz w:val="30"/>
          <w:szCs w:val="30"/>
          <w:shd w:val="clear" w:color="auto" w:fill="FFFFFF"/>
        </w:rPr>
        <w:t>.</w:t>
      </w:r>
      <w:r w:rsidR="00FC427A" w:rsidRPr="00E24D03">
        <w:rPr>
          <w:rFonts w:ascii="仿宋_GB2312" w:eastAsia="仿宋_GB2312" w:hint="eastAsia"/>
          <w:color w:val="000000" w:themeColor="text1"/>
          <w:sz w:val="30"/>
          <w:szCs w:val="30"/>
          <w:shd w:val="clear" w:color="auto" w:fill="FFFFFF"/>
        </w:rPr>
        <w:t>落实校园全过程育人功效</w:t>
      </w:r>
    </w:p>
    <w:p w:rsidR="00F6229F" w:rsidRPr="00E24D03" w:rsidRDefault="00FC427A" w:rsidP="00FC427A">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将理想信念教育、爱国主义教育、社会主义核心价值观教育、中华民族传统文化教育、基本道德规范教育活动制度化、常规化，</w:t>
      </w:r>
      <w:r w:rsidR="00402EB3" w:rsidRPr="00E24D03">
        <w:rPr>
          <w:rFonts w:ascii="仿宋_GB2312" w:eastAsia="仿宋_GB2312" w:hint="eastAsia"/>
          <w:color w:val="000000" w:themeColor="text1"/>
          <w:sz w:val="30"/>
          <w:szCs w:val="30"/>
          <w:shd w:val="clear" w:color="auto" w:fill="FFFFFF"/>
        </w:rPr>
        <w:t>发挥学生党支部、共青团、学生会、学生社团的作用和</w:t>
      </w:r>
      <w:r w:rsidRPr="00E24D03">
        <w:rPr>
          <w:rFonts w:ascii="仿宋_GB2312" w:eastAsia="仿宋_GB2312" w:hint="eastAsia"/>
          <w:color w:val="000000" w:themeColor="text1"/>
          <w:sz w:val="30"/>
          <w:szCs w:val="30"/>
          <w:shd w:val="clear" w:color="auto" w:fill="FFFFFF"/>
        </w:rPr>
        <w:t>功能，为开展学生养成教育和素质拓展提供强有力的支撑，促进学生全面发展。加强各类“社会实践基地”、“实训基地”、</w:t>
      </w:r>
      <w:r w:rsidRPr="00E24D03">
        <w:rPr>
          <w:rFonts w:ascii="仿宋_GB2312" w:eastAsia="仿宋_GB2312" w:hint="eastAsia"/>
          <w:color w:val="000000" w:themeColor="text1"/>
          <w:sz w:val="30"/>
          <w:szCs w:val="30"/>
          <w:shd w:val="clear" w:color="auto" w:fill="FFFFFF"/>
        </w:rPr>
        <w:lastRenderedPageBreak/>
        <w:t>“学生创新创业中心”等基地建设。</w:t>
      </w:r>
      <w:r w:rsidR="00402EB3" w:rsidRPr="00E24D03">
        <w:rPr>
          <w:rFonts w:ascii="仿宋_GB2312" w:eastAsia="仿宋_GB2312" w:hint="eastAsia"/>
          <w:color w:val="000000" w:themeColor="text1"/>
          <w:sz w:val="30"/>
          <w:szCs w:val="30"/>
          <w:shd w:val="clear" w:color="auto" w:fill="FFFFFF"/>
        </w:rPr>
        <w:t>与政府、行业、企业合作开展内容丰富、形式新颖、</w:t>
      </w:r>
      <w:proofErr w:type="gramStart"/>
      <w:r w:rsidR="00402EB3" w:rsidRPr="00E24D03">
        <w:rPr>
          <w:rFonts w:ascii="仿宋_GB2312" w:eastAsia="仿宋_GB2312" w:hint="eastAsia"/>
          <w:color w:val="000000" w:themeColor="text1"/>
          <w:sz w:val="30"/>
          <w:szCs w:val="30"/>
          <w:shd w:val="clear" w:color="auto" w:fill="FFFFFF"/>
        </w:rPr>
        <w:t>传递正</w:t>
      </w:r>
      <w:proofErr w:type="gramEnd"/>
      <w:r w:rsidR="00402EB3" w:rsidRPr="00E24D03">
        <w:rPr>
          <w:rFonts w:ascii="仿宋_GB2312" w:eastAsia="仿宋_GB2312" w:hint="eastAsia"/>
          <w:color w:val="000000" w:themeColor="text1"/>
          <w:sz w:val="30"/>
          <w:szCs w:val="30"/>
          <w:shd w:val="clear" w:color="auto" w:fill="FFFFFF"/>
        </w:rPr>
        <w:t>能量的实践育人活动和校园文化活动。注重用优秀毕业生先进事迹教育引导在校学生。</w:t>
      </w:r>
    </w:p>
    <w:p w:rsidR="00C12116" w:rsidRPr="00997AFF" w:rsidRDefault="00F343E2" w:rsidP="00997AFF">
      <w:pPr>
        <w:pStyle w:val="20"/>
      </w:pPr>
      <w:bookmarkStart w:id="26" w:name="_Toc7645684"/>
      <w:r>
        <w:rPr>
          <w:rFonts w:hint="eastAsia"/>
        </w:rPr>
        <w:t>（二）</w:t>
      </w:r>
      <w:bookmarkEnd w:id="26"/>
      <w:r w:rsidR="008A002A" w:rsidRPr="008A002A">
        <w:rPr>
          <w:rFonts w:hint="eastAsia"/>
        </w:rPr>
        <w:t>提升人才培养质量，打造技术技能培养高地</w:t>
      </w:r>
    </w:p>
    <w:p w:rsidR="00402EB3" w:rsidRPr="00E24D03" w:rsidRDefault="00402EB3"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1.</w:t>
      </w:r>
      <w:r w:rsidR="008A002A" w:rsidRPr="008A002A">
        <w:rPr>
          <w:rFonts w:hint="eastAsia"/>
        </w:rPr>
        <w:t xml:space="preserve"> </w:t>
      </w:r>
      <w:r w:rsidR="008A002A" w:rsidRPr="008A002A">
        <w:rPr>
          <w:rFonts w:ascii="仿宋_GB2312" w:eastAsia="仿宋_GB2312" w:hint="eastAsia"/>
          <w:color w:val="000000" w:themeColor="text1"/>
          <w:sz w:val="30"/>
          <w:szCs w:val="30"/>
          <w:shd w:val="clear" w:color="auto" w:fill="FFFFFF"/>
        </w:rPr>
        <w:t>开拓人才培养高地</w:t>
      </w:r>
    </w:p>
    <w:p w:rsidR="00402EB3" w:rsidRPr="00E24D03" w:rsidRDefault="00402EB3"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坚持“政字当先，法涵其中，高在素质，强在技能”的人才培养理念，将政治素养、法律素养、职业道德培育融入专业人才培养全过程，深入推进以法律素养与人文素质教育为特色</w:t>
      </w:r>
      <w:r w:rsidRPr="00152AE1">
        <w:rPr>
          <w:rFonts w:ascii="仿宋" w:eastAsia="仿宋" w:hAnsi="仿宋" w:hint="eastAsia"/>
          <w:color w:val="000000" w:themeColor="text1"/>
          <w:sz w:val="30"/>
          <w:szCs w:val="30"/>
          <w:shd w:val="clear" w:color="auto" w:fill="FFFFFF"/>
        </w:rPr>
        <w:t>的“</w:t>
      </w:r>
      <w:r w:rsidRPr="00152AE1">
        <w:rPr>
          <w:rFonts w:ascii="仿宋" w:eastAsia="仿宋" w:hAnsi="仿宋"/>
          <w:color w:val="000000" w:themeColor="text1"/>
          <w:sz w:val="30"/>
          <w:szCs w:val="30"/>
          <w:shd w:val="clear" w:color="auto" w:fill="FFFFFF"/>
        </w:rPr>
        <w:t>1234N”人才</w:t>
      </w:r>
      <w:r w:rsidRPr="00E24D03">
        <w:rPr>
          <w:rFonts w:ascii="仿宋_GB2312" w:eastAsia="仿宋_GB2312"/>
          <w:color w:val="000000" w:themeColor="text1"/>
          <w:sz w:val="30"/>
          <w:szCs w:val="30"/>
          <w:shd w:val="clear" w:color="auto" w:fill="FFFFFF"/>
        </w:rPr>
        <w:t>培养模式的改革创新，鼓励各专业结合区域经济发展需求，与行（企）业深度合作，建立产教融合、双赢互补的长效合作机制，切实发挥行（企）业的引领和指导作用，构建专业特色更加鲜明的人才培养模式和课程体系，注重学生职业素养、动手能力、实践操作、职业技能的培养，持续提高人才培养质量。</w:t>
      </w:r>
    </w:p>
    <w:p w:rsidR="0026597F" w:rsidRPr="0026597F" w:rsidRDefault="0026597F" w:rsidP="0026597F">
      <w:pPr>
        <w:ind w:firstLineChars="200" w:firstLine="600"/>
        <w:rPr>
          <w:rFonts w:ascii="仿宋_GB2312" w:eastAsia="仿宋_GB2312"/>
          <w:color w:val="000000" w:themeColor="text1"/>
          <w:sz w:val="30"/>
          <w:szCs w:val="30"/>
          <w:shd w:val="clear" w:color="auto" w:fill="FFFFFF"/>
        </w:rPr>
      </w:pPr>
      <w:r w:rsidRPr="0026597F">
        <w:rPr>
          <w:rFonts w:ascii="仿宋_GB2312" w:eastAsia="仿宋_GB2312"/>
          <w:color w:val="000000" w:themeColor="text1"/>
          <w:sz w:val="30"/>
          <w:szCs w:val="30"/>
          <w:shd w:val="clear" w:color="auto" w:fill="FFFFFF"/>
        </w:rPr>
        <w:t>2. 优化创新创业教育</w:t>
      </w:r>
    </w:p>
    <w:p w:rsidR="0026597F" w:rsidRPr="0026597F" w:rsidRDefault="0026597F" w:rsidP="0026597F">
      <w:pPr>
        <w:ind w:firstLineChars="200" w:firstLine="600"/>
        <w:rPr>
          <w:rFonts w:ascii="仿宋_GB2312" w:eastAsia="仿宋_GB2312"/>
          <w:color w:val="000000" w:themeColor="text1"/>
          <w:sz w:val="30"/>
          <w:szCs w:val="30"/>
          <w:shd w:val="clear" w:color="auto" w:fill="FFFFFF"/>
        </w:rPr>
      </w:pPr>
      <w:r w:rsidRPr="0026597F">
        <w:rPr>
          <w:rFonts w:ascii="仿宋_GB2312" w:eastAsia="仿宋_GB2312" w:hint="eastAsia"/>
          <w:color w:val="000000" w:themeColor="text1"/>
          <w:sz w:val="30"/>
          <w:szCs w:val="30"/>
          <w:shd w:val="clear" w:color="auto" w:fill="FFFFFF"/>
        </w:rPr>
        <w:t>根据人才培养定位和创新创业教育目标要求，合理配置教学资源，促进专业教育与创新创业教育有机融合。将《创新创业教育与就业指导》课程建设成为全国高校职业发展与就业指导示范课，集聚创新创业教育资源，建设《创新创业执行力》《创业管理实战》</w:t>
      </w:r>
      <w:r w:rsidRPr="0026597F">
        <w:rPr>
          <w:rFonts w:ascii="仿宋_GB2312" w:eastAsia="仿宋_GB2312"/>
          <w:color w:val="000000" w:themeColor="text1"/>
          <w:sz w:val="30"/>
          <w:szCs w:val="30"/>
          <w:shd w:val="clear" w:color="auto" w:fill="FFFFFF"/>
        </w:rPr>
        <w:t>2门创新创业类在线开放课程。</w:t>
      </w:r>
    </w:p>
    <w:p w:rsidR="00402EB3" w:rsidRPr="00E24D03" w:rsidRDefault="0026597F" w:rsidP="00C12116">
      <w:pPr>
        <w:ind w:firstLineChars="200" w:firstLine="600"/>
        <w:rPr>
          <w:rFonts w:ascii="仿宋_GB2312" w:eastAsia="仿宋_GB2312"/>
          <w:color w:val="000000" w:themeColor="text1"/>
          <w:sz w:val="30"/>
          <w:szCs w:val="30"/>
          <w:shd w:val="clear" w:color="auto" w:fill="FFFFFF"/>
        </w:rPr>
      </w:pPr>
      <w:r>
        <w:rPr>
          <w:rFonts w:ascii="仿宋_GB2312" w:eastAsia="仿宋_GB2312"/>
          <w:color w:val="000000" w:themeColor="text1"/>
          <w:sz w:val="30"/>
          <w:szCs w:val="30"/>
          <w:shd w:val="clear" w:color="auto" w:fill="FFFFFF"/>
        </w:rPr>
        <w:t>3</w:t>
      </w:r>
      <w:r w:rsidR="00402EB3" w:rsidRPr="00E24D03">
        <w:rPr>
          <w:rFonts w:ascii="仿宋_GB2312" w:eastAsia="仿宋_GB2312" w:hint="eastAsia"/>
          <w:color w:val="000000" w:themeColor="text1"/>
          <w:sz w:val="30"/>
          <w:szCs w:val="30"/>
          <w:shd w:val="clear" w:color="auto" w:fill="FFFFFF"/>
        </w:rPr>
        <w:t>.推进1+X证书</w:t>
      </w:r>
      <w:r w:rsidR="00402EB3" w:rsidRPr="00E24D03">
        <w:rPr>
          <w:rFonts w:ascii="仿宋_GB2312" w:eastAsia="仿宋_GB2312"/>
          <w:color w:val="000000" w:themeColor="text1"/>
          <w:sz w:val="30"/>
          <w:szCs w:val="30"/>
          <w:shd w:val="clear" w:color="auto" w:fill="FFFFFF"/>
        </w:rPr>
        <w:t>制度</w:t>
      </w:r>
      <w:r w:rsidR="00402EB3" w:rsidRPr="00E24D03">
        <w:rPr>
          <w:rFonts w:ascii="仿宋_GB2312" w:eastAsia="仿宋_GB2312" w:hint="eastAsia"/>
          <w:color w:val="000000" w:themeColor="text1"/>
          <w:sz w:val="30"/>
          <w:szCs w:val="30"/>
          <w:shd w:val="clear" w:color="auto" w:fill="FFFFFF"/>
        </w:rPr>
        <w:t xml:space="preserve"> </w:t>
      </w:r>
    </w:p>
    <w:p w:rsidR="00C12116" w:rsidRPr="00E24D03" w:rsidRDefault="00C12116"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坚持工学结合、知行合一，加强学生认知能力、合作能力、</w:t>
      </w:r>
      <w:r w:rsidRPr="00E24D03">
        <w:rPr>
          <w:rFonts w:ascii="仿宋_GB2312" w:eastAsia="仿宋_GB2312" w:hint="eastAsia"/>
          <w:color w:val="000000" w:themeColor="text1"/>
          <w:sz w:val="30"/>
          <w:szCs w:val="30"/>
          <w:shd w:val="clear" w:color="auto" w:fill="FFFFFF"/>
        </w:rPr>
        <w:lastRenderedPageBreak/>
        <w:t>创新能力和职业能力培养。以建筑信息模型（BIM)、Web前端开发、物流管理三个职业技能等级证书为试点，开展1+X证书</w:t>
      </w:r>
      <w:r w:rsidRPr="00E24D03">
        <w:rPr>
          <w:rFonts w:ascii="仿宋_GB2312" w:eastAsia="仿宋_GB2312"/>
          <w:color w:val="000000" w:themeColor="text1"/>
          <w:sz w:val="30"/>
          <w:szCs w:val="30"/>
          <w:shd w:val="clear" w:color="auto" w:fill="FFFFFF"/>
        </w:rPr>
        <w:t>制度</w:t>
      </w:r>
      <w:r w:rsidR="00402EB3" w:rsidRPr="00E24D03">
        <w:rPr>
          <w:rFonts w:ascii="仿宋_GB2312" w:eastAsia="仿宋_GB2312" w:hint="eastAsia"/>
          <w:color w:val="000000" w:themeColor="text1"/>
          <w:sz w:val="30"/>
          <w:szCs w:val="30"/>
          <w:shd w:val="clear" w:color="auto" w:fill="FFFFFF"/>
        </w:rPr>
        <w:t>试点，逐步推行实现学院各专业“学历证书</w:t>
      </w:r>
      <w:r w:rsidR="00402EB3" w:rsidRPr="00E24D03">
        <w:rPr>
          <w:rFonts w:ascii="仿宋_GB2312" w:eastAsia="仿宋_GB2312"/>
          <w:color w:val="000000" w:themeColor="text1"/>
          <w:sz w:val="30"/>
          <w:szCs w:val="30"/>
          <w:shd w:val="clear" w:color="auto" w:fill="FFFFFF"/>
        </w:rPr>
        <w:t>+若干职业技能等级证</w:t>
      </w:r>
      <w:r w:rsidR="00402EB3" w:rsidRPr="00152AE1">
        <w:rPr>
          <w:rFonts w:ascii="仿宋" w:eastAsia="仿宋" w:hAnsi="仿宋"/>
          <w:color w:val="000000" w:themeColor="text1"/>
          <w:sz w:val="30"/>
          <w:szCs w:val="30"/>
          <w:shd w:val="clear" w:color="auto" w:fill="FFFFFF"/>
        </w:rPr>
        <w:t>书”制度</w:t>
      </w:r>
      <w:r w:rsidR="00402EB3" w:rsidRPr="00E24D03">
        <w:rPr>
          <w:rFonts w:ascii="仿宋_GB2312" w:eastAsia="仿宋_GB2312" w:hint="eastAsia"/>
          <w:color w:val="000000" w:themeColor="text1"/>
          <w:sz w:val="30"/>
          <w:szCs w:val="30"/>
          <w:shd w:val="clear" w:color="auto" w:fill="FFFFFF"/>
        </w:rPr>
        <w:t>，</w:t>
      </w:r>
      <w:r w:rsidR="00402EB3" w:rsidRPr="00E24D03">
        <w:rPr>
          <w:rFonts w:ascii="仿宋_GB2312" w:eastAsia="仿宋_GB2312"/>
          <w:color w:val="000000" w:themeColor="text1"/>
          <w:sz w:val="30"/>
          <w:szCs w:val="30"/>
          <w:shd w:val="clear" w:color="auto" w:fill="FFFFFF"/>
        </w:rPr>
        <w:t>着力培养产业急需、技艺高超的高素质技术技能人才</w:t>
      </w:r>
      <w:r w:rsidR="00402EB3" w:rsidRPr="00E24D03">
        <w:rPr>
          <w:rFonts w:ascii="仿宋_GB2312" w:eastAsia="仿宋_GB2312" w:hint="eastAsia"/>
          <w:color w:val="000000" w:themeColor="text1"/>
          <w:sz w:val="30"/>
          <w:szCs w:val="30"/>
          <w:shd w:val="clear" w:color="auto" w:fill="FFFFFF"/>
        </w:rPr>
        <w:t>。</w:t>
      </w:r>
    </w:p>
    <w:p w:rsidR="00C12116" w:rsidRPr="00997AFF" w:rsidRDefault="00C12116" w:rsidP="00997AFF">
      <w:pPr>
        <w:pStyle w:val="20"/>
      </w:pPr>
      <w:bookmarkStart w:id="27" w:name="_Toc7645685"/>
      <w:r w:rsidRPr="00997AFF">
        <w:rPr>
          <w:rFonts w:hint="eastAsia"/>
        </w:rPr>
        <w:t>（三）</w:t>
      </w:r>
      <w:r w:rsidR="0026597F" w:rsidRPr="0026597F">
        <w:rPr>
          <w:rFonts w:hint="eastAsia"/>
        </w:rPr>
        <w:t>加强技术技能建设，打造双</w:t>
      </w:r>
      <w:proofErr w:type="gramStart"/>
      <w:r w:rsidR="0026597F" w:rsidRPr="0026597F">
        <w:rPr>
          <w:rFonts w:hint="eastAsia"/>
        </w:rPr>
        <w:t>技创新</w:t>
      </w:r>
      <w:proofErr w:type="gramEnd"/>
      <w:r w:rsidR="0026597F" w:rsidRPr="0026597F">
        <w:rPr>
          <w:rFonts w:hint="eastAsia"/>
        </w:rPr>
        <w:t>服务平台</w:t>
      </w:r>
      <w:bookmarkEnd w:id="27"/>
    </w:p>
    <w:p w:rsidR="00402EB3" w:rsidRPr="00E24D03" w:rsidRDefault="0026597F" w:rsidP="00402EB3">
      <w:pPr>
        <w:ind w:firstLineChars="200" w:firstLine="600"/>
        <w:rPr>
          <w:rFonts w:ascii="仿宋_GB2312" w:eastAsia="仿宋_GB2312"/>
          <w:color w:val="000000" w:themeColor="text1"/>
          <w:sz w:val="30"/>
          <w:szCs w:val="30"/>
          <w:shd w:val="clear" w:color="auto" w:fill="FFFFFF"/>
        </w:rPr>
      </w:pPr>
      <w:r>
        <w:rPr>
          <w:rFonts w:ascii="仿宋_GB2312" w:eastAsia="仿宋_GB2312"/>
          <w:color w:val="000000" w:themeColor="text1"/>
          <w:sz w:val="30"/>
          <w:szCs w:val="30"/>
          <w:shd w:val="clear" w:color="auto" w:fill="FFFFFF"/>
        </w:rPr>
        <w:t>1</w:t>
      </w:r>
      <w:r w:rsidR="00402EB3" w:rsidRPr="00E24D03">
        <w:rPr>
          <w:rFonts w:ascii="仿宋_GB2312" w:eastAsia="仿宋_GB2312" w:hint="eastAsia"/>
          <w:color w:val="000000" w:themeColor="text1"/>
          <w:sz w:val="30"/>
          <w:szCs w:val="30"/>
          <w:shd w:val="clear" w:color="auto" w:fill="FFFFFF"/>
        </w:rPr>
        <w:t>.加快创新平台建设</w:t>
      </w:r>
    </w:p>
    <w:p w:rsidR="00402EB3" w:rsidRDefault="00402EB3"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在现有双创中心基础上，搭建技术创新平台，促进创新成果与核心技术产业化，搭建一个</w:t>
      </w:r>
      <w:proofErr w:type="gramStart"/>
      <w:r w:rsidRPr="00E24D03">
        <w:rPr>
          <w:rFonts w:ascii="仿宋_GB2312" w:eastAsia="仿宋_GB2312" w:hint="eastAsia"/>
          <w:color w:val="000000" w:themeColor="text1"/>
          <w:sz w:val="30"/>
          <w:szCs w:val="30"/>
          <w:shd w:val="clear" w:color="auto" w:fill="FFFFFF"/>
        </w:rPr>
        <w:t>融大学</w:t>
      </w:r>
      <w:proofErr w:type="gramEnd"/>
      <w:r w:rsidRPr="00E24D03">
        <w:rPr>
          <w:rFonts w:ascii="仿宋_GB2312" w:eastAsia="仿宋_GB2312" w:hint="eastAsia"/>
          <w:color w:val="000000" w:themeColor="text1"/>
          <w:sz w:val="30"/>
          <w:szCs w:val="30"/>
          <w:shd w:val="clear" w:color="auto" w:fill="FFFFFF"/>
        </w:rPr>
        <w:t>科技园、大学生创业园、创业孵化基地于一体的创业教育实践平台。</w:t>
      </w:r>
      <w:r w:rsidR="00B77561" w:rsidRPr="00E24D03">
        <w:rPr>
          <w:rFonts w:ascii="仿宋_GB2312" w:eastAsia="仿宋_GB2312" w:hint="eastAsia"/>
          <w:color w:val="000000" w:themeColor="text1"/>
          <w:sz w:val="30"/>
          <w:szCs w:val="30"/>
          <w:shd w:val="clear" w:color="auto" w:fill="FFFFFF"/>
        </w:rPr>
        <w:t>利用现代信息技术手段，搭建创新创业信息服务平台，为自主创业学生实行持续帮扶、全程指导、一站式创新创业服务。培养学生创新意识和创意思维，初创企业体验，帮助和指导学生转化项目，为创业实体提供场地、资金、指导等帮扶支持和配套服务。</w:t>
      </w:r>
      <w:r w:rsidRPr="00E24D03">
        <w:rPr>
          <w:rFonts w:ascii="仿宋_GB2312" w:eastAsia="仿宋_GB2312" w:hint="eastAsia"/>
          <w:color w:val="000000" w:themeColor="text1"/>
          <w:sz w:val="30"/>
          <w:szCs w:val="30"/>
          <w:shd w:val="clear" w:color="auto" w:fill="FFFFFF"/>
        </w:rPr>
        <w:t>每年组织举办一次创新创业和职业技能大赛，助</w:t>
      </w:r>
      <w:proofErr w:type="gramStart"/>
      <w:r w:rsidRPr="00E24D03">
        <w:rPr>
          <w:rFonts w:ascii="仿宋_GB2312" w:eastAsia="仿宋_GB2312" w:hint="eastAsia"/>
          <w:color w:val="000000" w:themeColor="text1"/>
          <w:sz w:val="30"/>
          <w:szCs w:val="30"/>
          <w:shd w:val="clear" w:color="auto" w:fill="FFFFFF"/>
        </w:rPr>
        <w:t>推学生</w:t>
      </w:r>
      <w:proofErr w:type="gramEnd"/>
      <w:r w:rsidRPr="00E24D03">
        <w:rPr>
          <w:rFonts w:ascii="仿宋_GB2312" w:eastAsia="仿宋_GB2312" w:hint="eastAsia"/>
          <w:color w:val="000000" w:themeColor="text1"/>
          <w:sz w:val="30"/>
          <w:szCs w:val="30"/>
          <w:shd w:val="clear" w:color="auto" w:fill="FFFFFF"/>
        </w:rPr>
        <w:t>创业项目的成功孵化，完善相关管理、考核制度，</w:t>
      </w:r>
      <w:r w:rsidR="00B77561" w:rsidRPr="00E24D03">
        <w:rPr>
          <w:rFonts w:ascii="仿宋_GB2312" w:eastAsia="仿宋_GB2312" w:hint="eastAsia"/>
          <w:color w:val="000000" w:themeColor="text1"/>
          <w:sz w:val="30"/>
          <w:szCs w:val="30"/>
          <w:shd w:val="clear" w:color="auto" w:fill="FFFFFF"/>
        </w:rPr>
        <w:t>将学生开展创新实验、论文发表、专利获取、自主创业等成果折算为学分。建立信息化交互式服务平台，建立大学生创业项目库，举办创业项目展示和推介引导活动。</w:t>
      </w:r>
      <w:r w:rsidR="00B77561" w:rsidRPr="00E24D03">
        <w:rPr>
          <w:rFonts w:ascii="仿宋_GB2312" w:eastAsia="仿宋_GB2312"/>
          <w:color w:val="000000" w:themeColor="text1"/>
          <w:sz w:val="30"/>
          <w:szCs w:val="30"/>
          <w:shd w:val="clear" w:color="auto" w:fill="FFFFFF"/>
        </w:rPr>
        <w:t>将大学生创新创业孵化园建成省级示范基地</w:t>
      </w:r>
      <w:r w:rsidR="00B77561" w:rsidRPr="00E24D03">
        <w:rPr>
          <w:rFonts w:ascii="仿宋_GB2312" w:eastAsia="仿宋_GB2312" w:hint="eastAsia"/>
          <w:color w:val="000000" w:themeColor="text1"/>
          <w:sz w:val="30"/>
          <w:szCs w:val="30"/>
          <w:shd w:val="clear" w:color="auto" w:fill="FFFFFF"/>
        </w:rPr>
        <w:t>。</w:t>
      </w:r>
    </w:p>
    <w:p w:rsidR="0026597F" w:rsidRDefault="0026597F" w:rsidP="0026597F">
      <w:pPr>
        <w:pStyle w:val="20"/>
        <w:spacing w:line="500" w:lineRule="exact"/>
        <w:ind w:firstLine="560"/>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2.加强技术</w:t>
      </w:r>
      <w:r>
        <w:rPr>
          <w:rFonts w:ascii="仿宋_GB2312" w:eastAsia="仿宋_GB2312" w:hAnsi="Times New Roman" w:cs="Times New Roman"/>
          <w:color w:val="000000" w:themeColor="text1"/>
          <w:sz w:val="28"/>
          <w:szCs w:val="28"/>
        </w:rPr>
        <w:t>技能建设</w:t>
      </w:r>
    </w:p>
    <w:p w:rsidR="0026597F" w:rsidRPr="00674D56" w:rsidRDefault="0026597F" w:rsidP="00674D56">
      <w:pPr>
        <w:pStyle w:val="20"/>
        <w:spacing w:line="500" w:lineRule="exact"/>
        <w:ind w:firstLine="560"/>
      </w:pPr>
      <w:r>
        <w:rPr>
          <w:rFonts w:ascii="仿宋_GB2312" w:eastAsia="仿宋_GB2312" w:hAnsi="Times New Roman" w:cs="Times New Roman"/>
          <w:color w:val="000000" w:themeColor="text1"/>
          <w:sz w:val="28"/>
          <w:szCs w:val="28"/>
        </w:rPr>
        <w:t>依托</w:t>
      </w:r>
      <w:r>
        <w:rPr>
          <w:rFonts w:ascii="仿宋_GB2312" w:eastAsia="仿宋_GB2312" w:hAnsi="Times New Roman" w:cs="Times New Roman" w:hint="eastAsia"/>
          <w:color w:val="000000" w:themeColor="text1"/>
          <w:sz w:val="28"/>
          <w:szCs w:val="28"/>
        </w:rPr>
        <w:t>学院</w:t>
      </w:r>
      <w:r>
        <w:rPr>
          <w:rFonts w:ascii="仿宋_GB2312" w:eastAsia="仿宋_GB2312" w:hAnsi="Times New Roman" w:cs="Times New Roman"/>
          <w:color w:val="000000" w:themeColor="text1"/>
          <w:sz w:val="28"/>
          <w:szCs w:val="28"/>
        </w:rPr>
        <w:t>科研处</w:t>
      </w:r>
      <w:r>
        <w:rPr>
          <w:rFonts w:ascii="仿宋_GB2312" w:eastAsia="仿宋_GB2312" w:hAnsi="Times New Roman" w:cs="Times New Roman" w:hint="eastAsia"/>
          <w:color w:val="000000" w:themeColor="text1"/>
          <w:sz w:val="28"/>
          <w:szCs w:val="28"/>
        </w:rPr>
        <w:t>、法律</w:t>
      </w:r>
      <w:r>
        <w:rPr>
          <w:rFonts w:ascii="仿宋_GB2312" w:eastAsia="仿宋_GB2312" w:hAnsi="Times New Roman" w:cs="Times New Roman"/>
          <w:color w:val="000000" w:themeColor="text1"/>
          <w:sz w:val="28"/>
          <w:szCs w:val="28"/>
        </w:rPr>
        <w:t>服务中心、协同</w:t>
      </w:r>
      <w:r>
        <w:rPr>
          <w:rFonts w:ascii="仿宋_GB2312" w:eastAsia="仿宋_GB2312" w:hAnsi="Times New Roman" w:cs="Times New Roman" w:hint="eastAsia"/>
          <w:color w:val="000000" w:themeColor="text1"/>
          <w:sz w:val="28"/>
          <w:szCs w:val="28"/>
        </w:rPr>
        <w:t>创新</w:t>
      </w:r>
      <w:r>
        <w:rPr>
          <w:rFonts w:ascii="仿宋_GB2312" w:eastAsia="仿宋_GB2312" w:hAnsi="Times New Roman" w:cs="Times New Roman"/>
          <w:color w:val="000000" w:themeColor="text1"/>
          <w:sz w:val="28"/>
          <w:szCs w:val="28"/>
        </w:rPr>
        <w:t>中心、</w:t>
      </w:r>
      <w:r>
        <w:rPr>
          <w:rFonts w:ascii="仿宋_GB2312" w:eastAsia="仿宋_GB2312" w:hAnsi="Times New Roman" w:cs="Times New Roman" w:hint="eastAsia"/>
          <w:color w:val="000000" w:themeColor="text1"/>
          <w:sz w:val="28"/>
          <w:szCs w:val="28"/>
        </w:rPr>
        <w:t>虚拟</w:t>
      </w:r>
      <w:r>
        <w:rPr>
          <w:rFonts w:ascii="仿宋_GB2312" w:eastAsia="仿宋_GB2312" w:hAnsi="Times New Roman" w:cs="Times New Roman"/>
          <w:color w:val="000000" w:themeColor="text1"/>
          <w:sz w:val="28"/>
          <w:szCs w:val="28"/>
        </w:rPr>
        <w:t>仿真</w:t>
      </w:r>
      <w:r>
        <w:rPr>
          <w:rFonts w:ascii="仿宋_GB2312" w:eastAsia="仿宋_GB2312" w:hAnsi="Times New Roman" w:cs="Times New Roman" w:hint="eastAsia"/>
          <w:color w:val="000000" w:themeColor="text1"/>
          <w:sz w:val="28"/>
          <w:szCs w:val="28"/>
        </w:rPr>
        <w:t>实训中心</w:t>
      </w:r>
      <w:r>
        <w:rPr>
          <w:rFonts w:ascii="仿宋_GB2312" w:eastAsia="仿宋_GB2312" w:hAnsi="Times New Roman" w:cs="Times New Roman"/>
          <w:color w:val="000000" w:themeColor="text1"/>
          <w:sz w:val="28"/>
          <w:szCs w:val="28"/>
        </w:rPr>
        <w:t>、校企</w:t>
      </w:r>
      <w:r>
        <w:rPr>
          <w:rFonts w:ascii="仿宋_GB2312" w:eastAsia="仿宋_GB2312" w:hAnsi="Times New Roman" w:cs="Times New Roman" w:hint="eastAsia"/>
          <w:color w:val="000000" w:themeColor="text1"/>
          <w:sz w:val="28"/>
          <w:szCs w:val="28"/>
        </w:rPr>
        <w:t>合作实训</w:t>
      </w:r>
      <w:r>
        <w:rPr>
          <w:rFonts w:ascii="仿宋_GB2312" w:eastAsia="仿宋_GB2312" w:hAnsi="Times New Roman" w:cs="Times New Roman"/>
          <w:color w:val="000000" w:themeColor="text1"/>
          <w:sz w:val="28"/>
          <w:szCs w:val="28"/>
        </w:rPr>
        <w:t>中心等平台，</w:t>
      </w:r>
      <w:r>
        <w:rPr>
          <w:rFonts w:ascii="仿宋_GB2312" w:eastAsia="仿宋_GB2312" w:hAnsi="Times New Roman" w:cs="Times New Roman" w:hint="eastAsia"/>
          <w:color w:val="000000" w:themeColor="text1"/>
          <w:sz w:val="28"/>
          <w:szCs w:val="28"/>
        </w:rPr>
        <w:t>加强法律</w:t>
      </w:r>
      <w:r>
        <w:rPr>
          <w:rFonts w:ascii="仿宋_GB2312" w:eastAsia="仿宋_GB2312" w:hAnsi="Times New Roman" w:cs="Times New Roman"/>
          <w:color w:val="000000" w:themeColor="text1"/>
          <w:sz w:val="28"/>
          <w:szCs w:val="28"/>
        </w:rPr>
        <w:t>服务和</w:t>
      </w:r>
      <w:r>
        <w:rPr>
          <w:rFonts w:ascii="仿宋_GB2312" w:eastAsia="仿宋_GB2312" w:hAnsi="Times New Roman" w:cs="Times New Roman" w:hint="eastAsia"/>
          <w:color w:val="000000" w:themeColor="text1"/>
          <w:sz w:val="28"/>
          <w:szCs w:val="28"/>
        </w:rPr>
        <w:t>技术</w:t>
      </w:r>
      <w:r>
        <w:rPr>
          <w:rFonts w:ascii="仿宋_GB2312" w:eastAsia="仿宋_GB2312" w:hAnsi="Times New Roman" w:cs="Times New Roman"/>
          <w:color w:val="000000" w:themeColor="text1"/>
          <w:sz w:val="28"/>
          <w:szCs w:val="28"/>
        </w:rPr>
        <w:t>研发，获</w:t>
      </w:r>
      <w:r>
        <w:rPr>
          <w:rFonts w:ascii="仿宋_GB2312" w:eastAsia="仿宋_GB2312" w:hAnsi="Times New Roman" w:cs="Times New Roman"/>
          <w:color w:val="000000" w:themeColor="text1"/>
          <w:sz w:val="28"/>
          <w:szCs w:val="28"/>
        </w:rPr>
        <w:lastRenderedPageBreak/>
        <w:t>得专利、软件著作权</w:t>
      </w:r>
      <w:r>
        <w:rPr>
          <w:rFonts w:ascii="仿宋_GB2312" w:eastAsia="仿宋_GB2312" w:hAnsi="Times New Roman" w:cs="Times New Roman" w:hint="eastAsia"/>
          <w:color w:val="000000" w:themeColor="text1"/>
          <w:sz w:val="28"/>
          <w:szCs w:val="28"/>
        </w:rPr>
        <w:t>10个</w:t>
      </w:r>
      <w:r>
        <w:rPr>
          <w:rFonts w:ascii="仿宋_GB2312" w:eastAsia="仿宋_GB2312" w:hAnsi="Times New Roman" w:cs="Times New Roman"/>
          <w:color w:val="000000" w:themeColor="text1"/>
          <w:sz w:val="28"/>
          <w:szCs w:val="28"/>
        </w:rPr>
        <w:t>。</w:t>
      </w:r>
      <w:r>
        <w:rPr>
          <w:rFonts w:ascii="仿宋_GB2312" w:eastAsia="仿宋_GB2312" w:hAnsi="Times New Roman" w:cs="Times New Roman" w:hint="eastAsia"/>
          <w:color w:val="000000" w:themeColor="text1"/>
          <w:sz w:val="28"/>
          <w:szCs w:val="28"/>
        </w:rPr>
        <w:t>为法治河北、区域发展和产业转型升级提供技术技能支持。</w:t>
      </w:r>
    </w:p>
    <w:p w:rsidR="00C12116" w:rsidRPr="00997AFF" w:rsidRDefault="00C12116" w:rsidP="00997AFF">
      <w:pPr>
        <w:pStyle w:val="20"/>
      </w:pPr>
      <w:bookmarkStart w:id="28" w:name="_Toc7645686"/>
      <w:r w:rsidRPr="00997AFF">
        <w:rPr>
          <w:rFonts w:hint="eastAsia"/>
        </w:rPr>
        <w:t>（四）</w:t>
      </w:r>
      <w:bookmarkEnd w:id="28"/>
      <w:r w:rsidR="00674D56" w:rsidRPr="00674D56">
        <w:rPr>
          <w:rFonts w:hint="eastAsia"/>
        </w:rPr>
        <w:t>发挥优势专业效能，打造高水平特色专业群</w:t>
      </w:r>
    </w:p>
    <w:p w:rsidR="00001CAE" w:rsidRPr="00E24D03" w:rsidRDefault="00001CAE"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1.建立</w:t>
      </w:r>
      <w:r w:rsidRPr="00E24D03">
        <w:rPr>
          <w:rFonts w:ascii="仿宋_GB2312" w:eastAsia="仿宋_GB2312" w:hint="eastAsia"/>
          <w:color w:val="000000" w:themeColor="text1"/>
          <w:sz w:val="30"/>
          <w:szCs w:val="30"/>
          <w:shd w:val="clear" w:color="auto" w:fill="FFFFFF"/>
        </w:rPr>
        <w:t>健全专业群建设发展</w:t>
      </w:r>
      <w:r w:rsidRPr="00E24D03">
        <w:rPr>
          <w:rFonts w:ascii="仿宋_GB2312" w:eastAsia="仿宋_GB2312"/>
          <w:color w:val="000000" w:themeColor="text1"/>
          <w:sz w:val="30"/>
          <w:szCs w:val="30"/>
          <w:shd w:val="clear" w:color="auto" w:fill="FFFFFF"/>
        </w:rPr>
        <w:t>机制</w:t>
      </w:r>
    </w:p>
    <w:p w:rsidR="00001CAE" w:rsidRPr="00E24D03" w:rsidRDefault="00001CAE"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结合教育部《关于实施中国特色高水平高职学校和专业建设计划的意见》，健全对接产业、动态调整、自我完善的专业群建设发展机制，促进专业资源整合和结构优化面向区域或行业重点产业，依托优势特色专业，</w:t>
      </w:r>
      <w:r w:rsidR="00490E27" w:rsidRPr="00E24D03">
        <w:rPr>
          <w:rFonts w:ascii="仿宋_GB2312" w:eastAsia="仿宋_GB2312" w:hint="eastAsia"/>
          <w:color w:val="000000" w:themeColor="text1"/>
          <w:sz w:val="30"/>
          <w:szCs w:val="30"/>
          <w:shd w:val="clear" w:color="auto" w:fill="FFFFFF"/>
        </w:rPr>
        <w:t>不断优化专业结构。加强现代服务业亟需人才培养，为社会建设和社会管理提供更多的人才支持，促进区域产业结构调整和新兴产业发展。</w:t>
      </w:r>
    </w:p>
    <w:p w:rsidR="00490E27" w:rsidRPr="00E24D03" w:rsidRDefault="00490E27"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2</w:t>
      </w:r>
      <w:r w:rsidRPr="00E24D03">
        <w:rPr>
          <w:rFonts w:ascii="仿宋_GB2312" w:eastAsia="仿宋_GB2312" w:hint="eastAsia"/>
          <w:color w:val="000000" w:themeColor="text1"/>
          <w:sz w:val="30"/>
          <w:szCs w:val="30"/>
          <w:shd w:val="clear" w:color="auto" w:fill="FFFFFF"/>
        </w:rPr>
        <w:t>.高水平专业群建设</w:t>
      </w:r>
    </w:p>
    <w:p w:rsidR="00490E27" w:rsidRPr="00E24D03" w:rsidRDefault="00C12116" w:rsidP="00C12116">
      <w:pPr>
        <w:ind w:firstLineChars="200" w:firstLine="600"/>
        <w:rPr>
          <w:rFonts w:ascii="仿宋_GB2312" w:eastAsia="仿宋_GB2312"/>
          <w:color w:val="000000" w:themeColor="text1"/>
          <w:sz w:val="30"/>
          <w:szCs w:val="30"/>
          <w:shd w:val="clear" w:color="auto" w:fill="FFFFFF"/>
        </w:rPr>
      </w:pPr>
      <w:r w:rsidRPr="00674D56">
        <w:rPr>
          <w:rFonts w:ascii="仿宋_GB2312" w:eastAsia="仿宋_GB2312" w:hint="eastAsia"/>
          <w:color w:val="FF0000"/>
          <w:sz w:val="30"/>
          <w:szCs w:val="30"/>
          <w:shd w:val="clear" w:color="auto" w:fill="FFFFFF"/>
        </w:rPr>
        <w:t>依托河北省高等职业教育创新发展行动计划法律事务</w:t>
      </w:r>
      <w:r w:rsidR="00490E27" w:rsidRPr="00E24D03">
        <w:rPr>
          <w:rFonts w:ascii="仿宋_GB2312" w:eastAsia="仿宋_GB2312" w:hint="eastAsia"/>
          <w:color w:val="000000" w:themeColor="text1"/>
          <w:sz w:val="30"/>
          <w:szCs w:val="30"/>
          <w:shd w:val="clear" w:color="auto" w:fill="FFFFFF"/>
        </w:rPr>
        <w:t>高水平专业群，</w:t>
      </w:r>
      <w:r w:rsidRPr="00E24D03">
        <w:rPr>
          <w:rFonts w:ascii="仿宋_GB2312" w:eastAsia="仿宋_GB2312" w:hint="eastAsia"/>
          <w:color w:val="000000" w:themeColor="text1"/>
          <w:sz w:val="30"/>
          <w:szCs w:val="30"/>
          <w:shd w:val="clear" w:color="auto" w:fill="FFFFFF"/>
        </w:rPr>
        <w:t>发挥专业群的集聚效应和服务功能，实现人才培养供给侧和产业需求侧结构要素全方位融合。</w:t>
      </w:r>
      <w:r w:rsidR="00490E27" w:rsidRPr="00E24D03">
        <w:rPr>
          <w:rFonts w:ascii="仿宋_GB2312" w:eastAsia="仿宋_GB2312" w:hint="eastAsia"/>
          <w:color w:val="000000" w:themeColor="text1"/>
          <w:sz w:val="30"/>
          <w:szCs w:val="30"/>
          <w:shd w:val="clear" w:color="auto" w:fill="FFFFFF"/>
        </w:rPr>
        <w:t>整合现有专业，形成以</w:t>
      </w:r>
      <w:r w:rsidR="00611980">
        <w:rPr>
          <w:rFonts w:ascii="仿宋_GB2312" w:eastAsia="仿宋_GB2312" w:hint="eastAsia"/>
          <w:color w:val="000000" w:themeColor="text1"/>
          <w:sz w:val="30"/>
          <w:szCs w:val="30"/>
          <w:shd w:val="clear" w:color="auto" w:fill="FFFFFF"/>
        </w:rPr>
        <w:t>包含</w:t>
      </w:r>
      <w:r w:rsidR="00FC12BC" w:rsidRPr="00E24D03">
        <w:rPr>
          <w:rFonts w:ascii="仿宋_GB2312" w:eastAsia="仿宋_GB2312" w:hint="eastAsia"/>
          <w:color w:val="000000" w:themeColor="text1"/>
          <w:sz w:val="30"/>
          <w:szCs w:val="30"/>
          <w:shd w:val="clear" w:color="auto" w:fill="FFFFFF"/>
        </w:rPr>
        <w:t>商贸、旅游、财会、电子商务</w:t>
      </w:r>
      <w:r w:rsidR="00611980">
        <w:rPr>
          <w:rFonts w:ascii="仿宋_GB2312" w:eastAsia="仿宋_GB2312" w:hint="eastAsia"/>
          <w:color w:val="000000" w:themeColor="text1"/>
          <w:sz w:val="30"/>
          <w:szCs w:val="30"/>
          <w:shd w:val="clear" w:color="auto" w:fill="FFFFFF"/>
        </w:rPr>
        <w:t>、</w:t>
      </w:r>
      <w:r w:rsidR="00611980" w:rsidRPr="00E24D03">
        <w:rPr>
          <w:rFonts w:ascii="仿宋_GB2312" w:eastAsia="仿宋_GB2312" w:hint="eastAsia"/>
          <w:color w:val="000000" w:themeColor="text1"/>
          <w:sz w:val="30"/>
          <w:szCs w:val="30"/>
          <w:shd w:val="clear" w:color="auto" w:fill="FFFFFF"/>
        </w:rPr>
        <w:t>航空服务</w:t>
      </w:r>
      <w:r w:rsidR="00611980">
        <w:rPr>
          <w:rFonts w:ascii="仿宋_GB2312" w:eastAsia="仿宋_GB2312" w:hint="eastAsia"/>
          <w:color w:val="000000" w:themeColor="text1"/>
          <w:sz w:val="30"/>
          <w:szCs w:val="30"/>
          <w:shd w:val="clear" w:color="auto" w:fill="FFFFFF"/>
        </w:rPr>
        <w:t>的</w:t>
      </w:r>
      <w:r w:rsidR="00611980">
        <w:rPr>
          <w:rFonts w:ascii="仿宋_GB2312" w:eastAsia="仿宋_GB2312"/>
          <w:color w:val="000000" w:themeColor="text1"/>
          <w:sz w:val="30"/>
          <w:szCs w:val="30"/>
          <w:shd w:val="clear" w:color="auto" w:fill="FFFFFF"/>
        </w:rPr>
        <w:t>财经商贸类，</w:t>
      </w:r>
      <w:r w:rsidR="00611980">
        <w:rPr>
          <w:rFonts w:ascii="仿宋_GB2312" w:eastAsia="仿宋_GB2312" w:hint="eastAsia"/>
          <w:color w:val="000000" w:themeColor="text1"/>
          <w:sz w:val="30"/>
          <w:szCs w:val="30"/>
          <w:shd w:val="clear" w:color="auto" w:fill="FFFFFF"/>
        </w:rPr>
        <w:t>包含</w:t>
      </w:r>
      <w:r w:rsidR="00FC12BC" w:rsidRPr="00E24D03">
        <w:rPr>
          <w:rFonts w:ascii="仿宋_GB2312" w:eastAsia="仿宋_GB2312" w:hint="eastAsia"/>
          <w:color w:val="000000" w:themeColor="text1"/>
          <w:sz w:val="30"/>
          <w:szCs w:val="30"/>
          <w:shd w:val="clear" w:color="auto" w:fill="FFFFFF"/>
        </w:rPr>
        <w:t>大数据、建筑工程、</w:t>
      </w:r>
      <w:r w:rsidR="006409B4" w:rsidRPr="00E24D03">
        <w:rPr>
          <w:rFonts w:ascii="仿宋_GB2312" w:eastAsia="仿宋_GB2312" w:hint="eastAsia"/>
          <w:color w:val="000000" w:themeColor="text1"/>
          <w:sz w:val="30"/>
          <w:szCs w:val="30"/>
          <w:shd w:val="clear" w:color="auto" w:fill="FFFFFF"/>
        </w:rPr>
        <w:t>生态工程</w:t>
      </w:r>
      <w:r w:rsidR="00611980">
        <w:rPr>
          <w:rFonts w:ascii="仿宋_GB2312" w:eastAsia="仿宋_GB2312" w:hint="eastAsia"/>
          <w:color w:val="000000" w:themeColor="text1"/>
          <w:sz w:val="30"/>
          <w:szCs w:val="30"/>
          <w:shd w:val="clear" w:color="auto" w:fill="FFFFFF"/>
        </w:rPr>
        <w:t>的</w:t>
      </w:r>
      <w:r w:rsidR="00611980">
        <w:rPr>
          <w:rFonts w:ascii="仿宋_GB2312" w:eastAsia="仿宋_GB2312"/>
          <w:color w:val="000000" w:themeColor="text1"/>
          <w:sz w:val="30"/>
          <w:szCs w:val="30"/>
          <w:shd w:val="clear" w:color="auto" w:fill="FFFFFF"/>
        </w:rPr>
        <w:t>电子工程类，</w:t>
      </w:r>
      <w:r w:rsidR="006409B4" w:rsidRPr="00E24D03">
        <w:rPr>
          <w:rFonts w:ascii="仿宋_GB2312" w:eastAsia="仿宋_GB2312" w:hint="eastAsia"/>
          <w:color w:val="000000" w:themeColor="text1"/>
          <w:sz w:val="30"/>
          <w:szCs w:val="30"/>
          <w:shd w:val="clear" w:color="auto" w:fill="FFFFFF"/>
        </w:rPr>
        <w:t>为引领的八</w:t>
      </w:r>
      <w:proofErr w:type="gramStart"/>
      <w:r w:rsidR="006409B4" w:rsidRPr="00E24D03">
        <w:rPr>
          <w:rFonts w:ascii="仿宋_GB2312" w:eastAsia="仿宋_GB2312" w:hint="eastAsia"/>
          <w:color w:val="000000" w:themeColor="text1"/>
          <w:sz w:val="30"/>
          <w:szCs w:val="30"/>
          <w:shd w:val="clear" w:color="auto" w:fill="FFFFFF"/>
        </w:rPr>
        <w:t>大院级</w:t>
      </w:r>
      <w:proofErr w:type="gramEnd"/>
      <w:r w:rsidR="006409B4" w:rsidRPr="00E24D03">
        <w:rPr>
          <w:rFonts w:ascii="仿宋_GB2312" w:eastAsia="仿宋_GB2312" w:hint="eastAsia"/>
          <w:color w:val="000000" w:themeColor="text1"/>
          <w:sz w:val="30"/>
          <w:szCs w:val="30"/>
          <w:shd w:val="clear" w:color="auto" w:fill="FFFFFF"/>
        </w:rPr>
        <w:t>高水平专业群。</w:t>
      </w:r>
      <w:r w:rsidR="00674D56">
        <w:rPr>
          <w:rFonts w:ascii="仿宋_GB2312" w:eastAsia="仿宋_GB2312" w:hint="eastAsia"/>
          <w:color w:val="000000" w:themeColor="text1"/>
          <w:sz w:val="30"/>
          <w:szCs w:val="30"/>
          <w:shd w:val="clear" w:color="auto" w:fill="FFFFFF"/>
        </w:rPr>
        <w:t>形成以</w:t>
      </w:r>
      <w:r w:rsidR="00674D56">
        <w:rPr>
          <w:rFonts w:ascii="仿宋_GB2312" w:eastAsia="仿宋_GB2312"/>
          <w:color w:val="000000" w:themeColor="text1"/>
          <w:sz w:val="30"/>
          <w:szCs w:val="30"/>
          <w:shd w:val="clear" w:color="auto" w:fill="FFFFFF"/>
        </w:rPr>
        <w:t>法律事务专业群为核心</w:t>
      </w:r>
      <w:r w:rsidR="00D057F8">
        <w:rPr>
          <w:rFonts w:ascii="仿宋_GB2312" w:eastAsia="仿宋_GB2312" w:hint="eastAsia"/>
          <w:color w:val="000000" w:themeColor="text1"/>
          <w:sz w:val="30"/>
          <w:szCs w:val="30"/>
          <w:shd w:val="clear" w:color="auto" w:fill="FFFFFF"/>
        </w:rPr>
        <w:t>，</w:t>
      </w:r>
      <w:r w:rsidR="00674D56">
        <w:rPr>
          <w:rFonts w:ascii="仿宋_GB2312" w:eastAsia="仿宋_GB2312"/>
          <w:color w:val="000000" w:themeColor="text1"/>
          <w:sz w:val="30"/>
          <w:szCs w:val="30"/>
          <w:shd w:val="clear" w:color="auto" w:fill="FFFFFF"/>
        </w:rPr>
        <w:t>财经</w:t>
      </w:r>
      <w:r w:rsidR="00674D56">
        <w:rPr>
          <w:rFonts w:ascii="仿宋_GB2312" w:eastAsia="仿宋_GB2312" w:hint="eastAsia"/>
          <w:color w:val="000000" w:themeColor="text1"/>
          <w:sz w:val="30"/>
          <w:szCs w:val="30"/>
          <w:shd w:val="clear" w:color="auto" w:fill="FFFFFF"/>
        </w:rPr>
        <w:t>商贸类</w:t>
      </w:r>
      <w:r w:rsidR="00674D56">
        <w:rPr>
          <w:rFonts w:ascii="仿宋_GB2312" w:eastAsia="仿宋_GB2312"/>
          <w:color w:val="000000" w:themeColor="text1"/>
          <w:sz w:val="30"/>
          <w:szCs w:val="30"/>
          <w:shd w:val="clear" w:color="auto" w:fill="FFFFFF"/>
        </w:rPr>
        <w:t>、</w:t>
      </w:r>
      <w:r w:rsidR="00674D56">
        <w:rPr>
          <w:rFonts w:ascii="仿宋_GB2312" w:eastAsia="仿宋_GB2312" w:hint="eastAsia"/>
          <w:color w:val="000000" w:themeColor="text1"/>
          <w:sz w:val="30"/>
          <w:szCs w:val="30"/>
          <w:shd w:val="clear" w:color="auto" w:fill="FFFFFF"/>
        </w:rPr>
        <w:t>电子</w:t>
      </w:r>
      <w:r w:rsidR="00674D56">
        <w:rPr>
          <w:rFonts w:ascii="仿宋_GB2312" w:eastAsia="仿宋_GB2312"/>
          <w:color w:val="000000" w:themeColor="text1"/>
          <w:sz w:val="30"/>
          <w:szCs w:val="30"/>
          <w:shd w:val="clear" w:color="auto" w:fill="FFFFFF"/>
        </w:rPr>
        <w:t>工程类</w:t>
      </w:r>
      <w:r w:rsidR="00674D56">
        <w:rPr>
          <w:rFonts w:ascii="仿宋_GB2312" w:eastAsia="仿宋_GB2312" w:hint="eastAsia"/>
          <w:color w:val="000000" w:themeColor="text1"/>
          <w:sz w:val="30"/>
          <w:szCs w:val="30"/>
          <w:shd w:val="clear" w:color="auto" w:fill="FFFFFF"/>
        </w:rPr>
        <w:t>为两翼</w:t>
      </w:r>
      <w:r w:rsidR="00674D56">
        <w:rPr>
          <w:rFonts w:ascii="仿宋_GB2312" w:eastAsia="仿宋_GB2312"/>
          <w:color w:val="000000" w:themeColor="text1"/>
          <w:sz w:val="30"/>
          <w:szCs w:val="30"/>
          <w:shd w:val="clear" w:color="auto" w:fill="FFFFFF"/>
        </w:rPr>
        <w:t>的</w:t>
      </w:r>
      <w:r w:rsidR="00D057F8">
        <w:rPr>
          <w:rFonts w:ascii="仿宋_GB2312" w:eastAsia="仿宋_GB2312" w:hint="eastAsia"/>
          <w:color w:val="000000" w:themeColor="text1"/>
          <w:sz w:val="30"/>
          <w:szCs w:val="30"/>
          <w:shd w:val="clear" w:color="auto" w:fill="FFFFFF"/>
        </w:rPr>
        <w:t>“</w:t>
      </w:r>
      <w:r w:rsidR="00674D56">
        <w:rPr>
          <w:rFonts w:ascii="仿宋_GB2312" w:eastAsia="仿宋_GB2312"/>
          <w:color w:val="000000" w:themeColor="text1"/>
          <w:sz w:val="30"/>
          <w:szCs w:val="30"/>
          <w:shd w:val="clear" w:color="auto" w:fill="FFFFFF"/>
        </w:rPr>
        <w:t>一体两翼</w:t>
      </w:r>
      <w:r w:rsidR="00D057F8">
        <w:rPr>
          <w:rFonts w:ascii="仿宋_GB2312" w:eastAsia="仿宋_GB2312" w:hint="eastAsia"/>
          <w:color w:val="000000" w:themeColor="text1"/>
          <w:sz w:val="30"/>
          <w:szCs w:val="30"/>
          <w:shd w:val="clear" w:color="auto" w:fill="FFFFFF"/>
        </w:rPr>
        <w:t>”专业</w:t>
      </w:r>
      <w:r w:rsidR="00D057F8">
        <w:rPr>
          <w:rFonts w:ascii="仿宋_GB2312" w:eastAsia="仿宋_GB2312"/>
          <w:color w:val="000000" w:themeColor="text1"/>
          <w:sz w:val="30"/>
          <w:szCs w:val="30"/>
          <w:shd w:val="clear" w:color="auto" w:fill="FFFFFF"/>
        </w:rPr>
        <w:t>群发展模式。</w:t>
      </w:r>
    </w:p>
    <w:p w:rsidR="005F7F16" w:rsidRPr="00E24D03" w:rsidRDefault="005F7F16" w:rsidP="005F7F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3.课程及资源建设</w:t>
      </w:r>
    </w:p>
    <w:p w:rsidR="005F7F16" w:rsidRPr="00E24D03" w:rsidRDefault="00CE0600" w:rsidP="00CE0600">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加大教学改革支持力度，遴选一批具有创新特色、措施明确、具有示范引领作用的创新型教改项目。推动在线开放课程建设，注重优质教学资源共享，从完善教学资源、提升教学效</w:t>
      </w:r>
      <w:r w:rsidRPr="00E24D03">
        <w:rPr>
          <w:rFonts w:ascii="仿宋_GB2312" w:eastAsia="仿宋_GB2312" w:hint="eastAsia"/>
          <w:color w:val="000000" w:themeColor="text1"/>
          <w:sz w:val="30"/>
          <w:szCs w:val="30"/>
          <w:shd w:val="clear" w:color="auto" w:fill="FFFFFF"/>
        </w:rPr>
        <w:lastRenderedPageBreak/>
        <w:t>果入手，使课程教学适应信息化发展，为学生自主学习提供更多资源，创造便捷的学习条件。开</w:t>
      </w:r>
      <w:r w:rsidRPr="00152AE1">
        <w:rPr>
          <w:rFonts w:ascii="仿宋" w:eastAsia="仿宋" w:hAnsi="仿宋" w:hint="eastAsia"/>
          <w:color w:val="000000" w:themeColor="text1"/>
          <w:sz w:val="30"/>
          <w:szCs w:val="30"/>
          <w:shd w:val="clear" w:color="auto" w:fill="FFFFFF"/>
        </w:rPr>
        <w:t>展“课堂革命”，通过“混合式教学”“翻转式教学”，营造“质量</w:t>
      </w:r>
      <w:r w:rsidRPr="00152AE1">
        <w:rPr>
          <w:rFonts w:ascii="仿宋" w:eastAsia="仿宋" w:hAnsi="仿宋"/>
          <w:color w:val="000000" w:themeColor="text1"/>
          <w:sz w:val="30"/>
          <w:szCs w:val="30"/>
          <w:shd w:val="clear" w:color="auto" w:fill="FFFFFF"/>
        </w:rPr>
        <w:t>+创新”的教学文化氛围，以质量提升推进转型升级，以品牌打造增强综合竞争优势，</w:t>
      </w:r>
      <w:r w:rsidRPr="00E24D03">
        <w:rPr>
          <w:rFonts w:ascii="仿宋_GB2312" w:eastAsia="仿宋_GB2312"/>
          <w:color w:val="000000" w:themeColor="text1"/>
          <w:sz w:val="30"/>
          <w:szCs w:val="30"/>
          <w:shd w:val="clear" w:color="auto" w:fill="FFFFFF"/>
        </w:rPr>
        <w:t>全面提升教育教学质量和人才培养水平。</w:t>
      </w:r>
    </w:p>
    <w:p w:rsidR="005F7F16" w:rsidRPr="00E24D03" w:rsidRDefault="005F7F16" w:rsidP="005F7F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专业教学资源库建设。按照国家专业教学资源库建设标准，加大教学资源建设力度，</w:t>
      </w:r>
      <w:r w:rsidR="00611980" w:rsidRPr="00611980">
        <w:rPr>
          <w:rFonts w:ascii="仿宋_GB2312" w:eastAsia="仿宋_GB2312" w:hint="eastAsia"/>
          <w:color w:val="000000" w:themeColor="text1"/>
          <w:sz w:val="30"/>
          <w:szCs w:val="30"/>
          <w:shd w:val="clear" w:color="auto" w:fill="FFFFFF"/>
        </w:rPr>
        <w:t>力争建设</w:t>
      </w:r>
      <w:r w:rsidR="00611980" w:rsidRPr="00E24D03">
        <w:rPr>
          <w:rFonts w:ascii="仿宋_GB2312" w:eastAsia="仿宋_GB2312" w:hint="eastAsia"/>
          <w:color w:val="000000" w:themeColor="text1"/>
          <w:sz w:val="30"/>
          <w:szCs w:val="30"/>
          <w:shd w:val="clear" w:color="auto" w:fill="FFFFFF"/>
        </w:rPr>
        <w:t>文秘国家级教学资源库1个，</w:t>
      </w:r>
      <w:r w:rsidR="00611980" w:rsidRPr="00611980">
        <w:rPr>
          <w:rFonts w:ascii="仿宋_GB2312" w:eastAsia="仿宋_GB2312" w:hint="eastAsia"/>
          <w:color w:val="000000" w:themeColor="text1"/>
          <w:sz w:val="30"/>
          <w:szCs w:val="30"/>
          <w:shd w:val="clear" w:color="auto" w:fill="FFFFFF"/>
        </w:rPr>
        <w:t>法律事务专业群等省级教学资源库</w:t>
      </w:r>
      <w:r w:rsidR="00611980" w:rsidRPr="00611980">
        <w:rPr>
          <w:rFonts w:ascii="仿宋_GB2312" w:eastAsia="仿宋_GB2312"/>
          <w:color w:val="000000" w:themeColor="text1"/>
          <w:sz w:val="30"/>
          <w:szCs w:val="30"/>
          <w:shd w:val="clear" w:color="auto" w:fill="FFFFFF"/>
        </w:rPr>
        <w:t>4个，电子商务专业群等院级专业教学资源库6个。</w:t>
      </w:r>
    </w:p>
    <w:p w:rsidR="00C12116" w:rsidRPr="00E24D03" w:rsidRDefault="005F7F16" w:rsidP="005F7F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精品在线开放课程建设。推进在线学习与课堂教学相结合、翻转课堂等混合教学模式的改革，推进线上和线下融合，过程性评价与终结性评价相结合的多元化考核评价模式改革，促进学生自主性学习、过程性学习和体验式学习。</w:t>
      </w:r>
      <w:r w:rsidR="00611980" w:rsidRPr="00611980">
        <w:rPr>
          <w:rFonts w:ascii="仿宋_GB2312" w:eastAsia="仿宋_GB2312"/>
          <w:color w:val="000000" w:themeColor="text1"/>
          <w:sz w:val="30"/>
          <w:szCs w:val="30"/>
          <w:shd w:val="clear" w:color="auto" w:fill="FFFFFF"/>
        </w:rPr>
        <w:t>建设行政法与行政诉讼法、毛泽东思想和中国特色社会主义理论体系概论等10门国家级精品在线开放课程，刑法、市场调查分析等30门省级精品在线开放课程。</w:t>
      </w:r>
    </w:p>
    <w:p w:rsidR="00611980" w:rsidRDefault="00C12116" w:rsidP="00611980">
      <w:pPr>
        <w:pStyle w:val="20"/>
      </w:pPr>
      <w:bookmarkStart w:id="29" w:name="_Toc7645687"/>
      <w:r w:rsidRPr="00997AFF">
        <w:rPr>
          <w:rFonts w:hint="eastAsia"/>
        </w:rPr>
        <w:t>（五）</w:t>
      </w:r>
      <w:bookmarkEnd w:id="29"/>
      <w:r w:rsidR="00611980" w:rsidRPr="00611980">
        <w:rPr>
          <w:rFonts w:hint="eastAsia"/>
        </w:rPr>
        <w:t>优化配置人力资源，打造高水平的双师队伍</w:t>
      </w:r>
    </w:p>
    <w:p w:rsidR="00EC037E" w:rsidRPr="00E24D03" w:rsidRDefault="00EC037E" w:rsidP="00611980">
      <w:pPr>
        <w:pStyle w:val="20"/>
        <w:rPr>
          <w:rFonts w:ascii="仿宋_GB2312" w:eastAsia="仿宋_GB2312"/>
          <w:color w:val="000000" w:themeColor="text1"/>
        </w:rPr>
      </w:pPr>
      <w:r w:rsidRPr="00E24D03">
        <w:rPr>
          <w:rFonts w:ascii="仿宋_GB2312" w:eastAsia="仿宋_GB2312" w:hint="eastAsia"/>
          <w:color w:val="000000" w:themeColor="text1"/>
        </w:rPr>
        <w:t>1. 提升专业骨干教师素质</w:t>
      </w:r>
    </w:p>
    <w:p w:rsidR="00EC037E" w:rsidRPr="00E24D03" w:rsidRDefault="00EC037E" w:rsidP="00EC037E">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继续加强师德师风建设，引导广大教师立德树人，为人师表，努力建设一支师德高尚、业务精湛、充满活力的教师队伍。积极落实专业骨干教师国家级、省级培训计划，继续实施学院教师队伍素质提升计划。</w:t>
      </w:r>
      <w:r w:rsidRPr="00152AE1">
        <w:rPr>
          <w:rFonts w:ascii="仿宋" w:eastAsia="仿宋" w:hAnsi="仿宋" w:hint="eastAsia"/>
          <w:color w:val="000000" w:themeColor="text1"/>
          <w:sz w:val="30"/>
          <w:szCs w:val="30"/>
          <w:shd w:val="clear" w:color="auto" w:fill="FFFFFF"/>
        </w:rPr>
        <w:t>顺应“互联网</w:t>
      </w:r>
      <w:r w:rsidRPr="00152AE1">
        <w:rPr>
          <w:rFonts w:ascii="仿宋" w:eastAsia="仿宋" w:hAnsi="仿宋"/>
          <w:color w:val="000000" w:themeColor="text1"/>
          <w:sz w:val="30"/>
          <w:szCs w:val="30"/>
          <w:shd w:val="clear" w:color="auto" w:fill="FFFFFF"/>
        </w:rPr>
        <w:t>+”发展新趋势，</w:t>
      </w:r>
      <w:r w:rsidRPr="00E24D03">
        <w:rPr>
          <w:rFonts w:ascii="仿宋_GB2312" w:eastAsia="仿宋_GB2312"/>
          <w:color w:val="000000" w:themeColor="text1"/>
          <w:sz w:val="30"/>
          <w:szCs w:val="30"/>
          <w:shd w:val="clear" w:color="auto" w:fill="FFFFFF"/>
        </w:rPr>
        <w:t>鼓励广</w:t>
      </w:r>
      <w:r w:rsidRPr="00E24D03">
        <w:rPr>
          <w:rFonts w:ascii="仿宋_GB2312" w:eastAsia="仿宋_GB2312"/>
          <w:color w:val="000000" w:themeColor="text1"/>
          <w:sz w:val="30"/>
          <w:szCs w:val="30"/>
          <w:shd w:val="clear" w:color="auto" w:fill="FFFFFF"/>
        </w:rPr>
        <w:lastRenderedPageBreak/>
        <w:t>大教师积极主动利用国内知名机构或大学的慕课、精品视频公开课等免费资源，进一步拓宽自身专业理论知识。继续深入开展校内教师教学技能大赛，积极组织教师参加省级以上高等职业院校信息化教学大赛，不断提升教师教育教学能力和信息化教学水平。</w:t>
      </w:r>
      <w:r w:rsidR="00611980" w:rsidRPr="00611980">
        <w:rPr>
          <w:rFonts w:ascii="仿宋_GB2312" w:eastAsia="仿宋_GB2312" w:hint="eastAsia"/>
          <w:color w:val="000000" w:themeColor="text1"/>
          <w:sz w:val="30"/>
          <w:szCs w:val="30"/>
          <w:shd w:val="clear" w:color="auto" w:fill="FFFFFF"/>
        </w:rPr>
        <w:t>深入开展教师教学技能大赛，积极组织教师参加省级以上职业院校技能大赛教学能力比赛，争取获得国家级奖励</w:t>
      </w:r>
      <w:r w:rsidR="00611980" w:rsidRPr="00611980">
        <w:rPr>
          <w:rFonts w:ascii="仿宋_GB2312" w:eastAsia="仿宋_GB2312"/>
          <w:color w:val="000000" w:themeColor="text1"/>
          <w:sz w:val="30"/>
          <w:szCs w:val="30"/>
          <w:shd w:val="clear" w:color="auto" w:fill="FFFFFF"/>
        </w:rPr>
        <w:t>2项，省级奖励8项。</w:t>
      </w:r>
    </w:p>
    <w:p w:rsidR="00EC037E" w:rsidRPr="00E24D03" w:rsidRDefault="0095503E" w:rsidP="00EC037E">
      <w:pPr>
        <w:ind w:firstLineChars="200" w:firstLine="600"/>
        <w:rPr>
          <w:rFonts w:ascii="仿宋_GB2312" w:eastAsia="仿宋_GB2312"/>
          <w:color w:val="000000" w:themeColor="text1"/>
          <w:sz w:val="30"/>
          <w:szCs w:val="30"/>
          <w:shd w:val="clear" w:color="auto" w:fill="FFFFFF"/>
        </w:rPr>
      </w:pPr>
      <w:r>
        <w:rPr>
          <w:rFonts w:ascii="仿宋_GB2312" w:eastAsia="仿宋_GB2312" w:hint="eastAsia"/>
          <w:color w:val="000000" w:themeColor="text1"/>
          <w:sz w:val="30"/>
          <w:szCs w:val="30"/>
          <w:shd w:val="clear" w:color="auto" w:fill="FFFFFF"/>
        </w:rPr>
        <w:t>进一步落实学院《青年教师导师制实施办法》</w:t>
      </w:r>
      <w:r w:rsidR="00EC037E" w:rsidRPr="00E24D03">
        <w:rPr>
          <w:rFonts w:ascii="仿宋_GB2312" w:eastAsia="仿宋_GB2312" w:hint="eastAsia"/>
          <w:color w:val="000000" w:themeColor="text1"/>
          <w:sz w:val="30"/>
          <w:szCs w:val="30"/>
          <w:shd w:val="clear" w:color="auto" w:fill="FFFFFF"/>
        </w:rPr>
        <w:t>充分发挥中老年教师的传、帮、带作用，加强对青年教师在师德、教研等方面的指导和培养。青年教师每学期至少旁听导师课堂教学</w:t>
      </w:r>
      <w:r w:rsidR="00EC037E" w:rsidRPr="00E24D03">
        <w:rPr>
          <w:rFonts w:ascii="仿宋_GB2312" w:eastAsia="仿宋_GB2312"/>
          <w:color w:val="000000" w:themeColor="text1"/>
          <w:sz w:val="30"/>
          <w:szCs w:val="30"/>
          <w:shd w:val="clear" w:color="auto" w:fill="FFFFFF"/>
        </w:rPr>
        <w:t>16学时，每学期主动邀请导师随堂听课至少6学时。鼓励青年教师积极参加各级各类教学技能大赛、职业技能大赛；鼓励青年广泛参与教研项目、拟定论文、参编教材等工作，提高青年教师的教研能力和水平。</w:t>
      </w:r>
    </w:p>
    <w:p w:rsidR="00EC037E" w:rsidRPr="00E24D03" w:rsidRDefault="00EC037E" w:rsidP="00EC037E">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根据学院《教师专业实践管理办法》，指导系（部）结合专业特点和师资现状，通过到企业考察观摩、接受企业组织的技能培训、在企业的生产和管理岗位兼职或任职、参与企业产品研发和技术创新等形式，有计划地安排专业课教师（含实习指导教师）、公共基础课教师到行（企）业或生产服务一线实践，专业教师每五</w:t>
      </w:r>
      <w:r w:rsidRPr="00152AE1">
        <w:rPr>
          <w:rFonts w:ascii="仿宋" w:eastAsia="仿宋" w:hAnsi="仿宋" w:hint="eastAsia"/>
          <w:color w:val="000000" w:themeColor="text1"/>
          <w:sz w:val="30"/>
          <w:szCs w:val="30"/>
          <w:shd w:val="clear" w:color="auto" w:fill="FFFFFF"/>
        </w:rPr>
        <w:t>年企业实践时间累计不少于</w:t>
      </w:r>
      <w:r w:rsidRPr="00152AE1">
        <w:rPr>
          <w:rFonts w:ascii="仿宋" w:eastAsia="仿宋" w:hAnsi="仿宋"/>
          <w:color w:val="000000" w:themeColor="text1"/>
          <w:sz w:val="30"/>
          <w:szCs w:val="30"/>
          <w:shd w:val="clear" w:color="auto" w:fill="FFFFFF"/>
        </w:rPr>
        <w:t>6个月。形成持续培养中青年专业教师“双师”素质的长效机制，促进教师专</w:t>
      </w:r>
      <w:r w:rsidRPr="00E24D03">
        <w:rPr>
          <w:rFonts w:ascii="仿宋_GB2312" w:eastAsia="仿宋_GB2312"/>
          <w:color w:val="000000" w:themeColor="text1"/>
          <w:sz w:val="30"/>
          <w:szCs w:val="30"/>
          <w:shd w:val="clear" w:color="auto" w:fill="FFFFFF"/>
        </w:rPr>
        <w:t>业发展、提升实践教学能力。</w:t>
      </w:r>
    </w:p>
    <w:p w:rsidR="00EC037E" w:rsidRPr="00E24D03" w:rsidRDefault="00EC037E" w:rsidP="00EC037E">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lastRenderedPageBreak/>
        <w:t>2.</w:t>
      </w:r>
      <w:r w:rsidRPr="00E24D03">
        <w:rPr>
          <w:rFonts w:ascii="仿宋_GB2312" w:eastAsia="仿宋_GB2312" w:hint="eastAsia"/>
          <w:color w:val="000000" w:themeColor="text1"/>
          <w:sz w:val="30"/>
          <w:szCs w:val="30"/>
          <w:shd w:val="clear" w:color="auto" w:fill="FFFFFF"/>
        </w:rPr>
        <w:t>培养高水平专业带头人</w:t>
      </w:r>
    </w:p>
    <w:p w:rsidR="00EC037E" w:rsidRPr="00E24D03" w:rsidRDefault="00EC037E" w:rsidP="00E24D03">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 xml:space="preserve"> 培育领军人才，建设高水平教学团队，着力培养一批行业有权威、国际有影响的专业群建设带头人。选拔在教学与科研工作中均有较高造诣、且均取得了较为突出成绩的</w:t>
      </w:r>
      <w:r w:rsidR="00432715">
        <w:rPr>
          <w:rFonts w:ascii="仿宋_GB2312" w:eastAsia="仿宋_GB2312" w:hint="eastAsia"/>
          <w:color w:val="000000" w:themeColor="text1"/>
          <w:sz w:val="30"/>
          <w:szCs w:val="30"/>
          <w:shd w:val="clear" w:color="auto" w:fill="FFFFFF"/>
        </w:rPr>
        <w:t>优秀</w:t>
      </w:r>
      <w:r w:rsidRPr="00E24D03">
        <w:rPr>
          <w:rFonts w:ascii="仿宋_GB2312" w:eastAsia="仿宋_GB2312" w:hint="eastAsia"/>
          <w:color w:val="000000" w:themeColor="text1"/>
          <w:sz w:val="30"/>
          <w:szCs w:val="30"/>
          <w:shd w:val="clear" w:color="auto" w:fill="FFFFFF"/>
        </w:rPr>
        <w:t>人才</w:t>
      </w:r>
      <w:r w:rsidR="00432715" w:rsidRPr="00432715">
        <w:rPr>
          <w:rFonts w:ascii="仿宋_GB2312" w:eastAsia="仿宋_GB2312" w:hint="eastAsia"/>
          <w:color w:val="000000" w:themeColor="text1"/>
          <w:sz w:val="30"/>
          <w:szCs w:val="30"/>
          <w:shd w:val="clear" w:color="auto" w:fill="FFFFFF"/>
        </w:rPr>
        <w:t>建设高水平教学团队、领军人才，着力培养法律、电子商务等</w:t>
      </w:r>
      <w:r w:rsidR="00432715" w:rsidRPr="00432715">
        <w:rPr>
          <w:rFonts w:ascii="仿宋_GB2312" w:eastAsia="仿宋_GB2312"/>
          <w:color w:val="000000" w:themeColor="text1"/>
          <w:sz w:val="30"/>
          <w:szCs w:val="30"/>
          <w:shd w:val="clear" w:color="auto" w:fill="FFFFFF"/>
        </w:rPr>
        <w:t>10个行业有权威、国际有影响的专业群建设带头人，选拔50名院级教学名师、专业（群）带头人。</w:t>
      </w:r>
      <w:r w:rsidRPr="00E24D03">
        <w:rPr>
          <w:rFonts w:ascii="仿宋_GB2312" w:eastAsia="仿宋_GB2312" w:hint="eastAsia"/>
          <w:color w:val="000000" w:themeColor="text1"/>
          <w:sz w:val="30"/>
          <w:szCs w:val="30"/>
          <w:shd w:val="clear" w:color="auto" w:fill="FFFFFF"/>
        </w:rPr>
        <w:t>支持与培养他们成长为更高层次与水平的“专家”，并通过他们的身体力行、言传身教带动影响更多教师的成长、发展与提升。选拔一批院级教学名师、专业（群）带头人、骨干教师等，加大支持力度，在校内外培训、学历提升、下企业实践等方面给予倾斜政策，支持、鼓励他们为学院教学工作</w:t>
      </w:r>
      <w:proofErr w:type="gramStart"/>
      <w:r w:rsidRPr="00E24D03">
        <w:rPr>
          <w:rFonts w:ascii="仿宋_GB2312" w:eastAsia="仿宋_GB2312" w:hint="eastAsia"/>
          <w:color w:val="000000" w:themeColor="text1"/>
          <w:sz w:val="30"/>
          <w:szCs w:val="30"/>
          <w:shd w:val="clear" w:color="auto" w:fill="FFFFFF"/>
        </w:rPr>
        <w:t>作出</w:t>
      </w:r>
      <w:proofErr w:type="gramEnd"/>
      <w:r w:rsidRPr="00E24D03">
        <w:rPr>
          <w:rFonts w:ascii="仿宋_GB2312" w:eastAsia="仿宋_GB2312" w:hint="eastAsia"/>
          <w:color w:val="000000" w:themeColor="text1"/>
          <w:sz w:val="30"/>
          <w:szCs w:val="30"/>
          <w:shd w:val="clear" w:color="auto" w:fill="FFFFFF"/>
        </w:rPr>
        <w:t>更大贡献。</w:t>
      </w:r>
    </w:p>
    <w:p w:rsidR="00EC037E" w:rsidRPr="00152AE1" w:rsidRDefault="00EC037E" w:rsidP="00EC037E">
      <w:pPr>
        <w:ind w:firstLineChars="200" w:firstLine="600"/>
        <w:rPr>
          <w:rFonts w:ascii="仿宋" w:eastAsia="仿宋" w:hAnsi="仿宋"/>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3</w:t>
      </w:r>
      <w:r w:rsidRPr="00E24D03">
        <w:rPr>
          <w:rFonts w:ascii="仿宋_GB2312" w:eastAsia="仿宋_GB2312" w:hint="eastAsia"/>
          <w:color w:val="000000" w:themeColor="text1"/>
          <w:sz w:val="30"/>
          <w:szCs w:val="30"/>
          <w:shd w:val="clear" w:color="auto" w:fill="FFFFFF"/>
        </w:rPr>
        <w:t>.</w:t>
      </w:r>
      <w:r w:rsidRPr="00152AE1">
        <w:rPr>
          <w:rFonts w:ascii="仿宋" w:eastAsia="仿宋" w:hAnsi="仿宋"/>
          <w:color w:val="000000" w:themeColor="text1"/>
          <w:sz w:val="30"/>
          <w:szCs w:val="30"/>
          <w:shd w:val="clear" w:color="auto" w:fill="FFFFFF"/>
        </w:rPr>
        <w:t xml:space="preserve"> 建设“双师型”专业教学团队</w:t>
      </w:r>
    </w:p>
    <w:p w:rsidR="00EC037E" w:rsidRPr="00152AE1" w:rsidRDefault="00EC037E" w:rsidP="00EC037E">
      <w:pPr>
        <w:ind w:firstLineChars="200" w:firstLine="600"/>
        <w:rPr>
          <w:rFonts w:ascii="仿宋" w:eastAsia="仿宋" w:hAnsi="仿宋"/>
          <w:color w:val="000000" w:themeColor="text1"/>
          <w:sz w:val="30"/>
          <w:szCs w:val="30"/>
          <w:shd w:val="clear" w:color="auto" w:fill="FFFFFF"/>
        </w:rPr>
      </w:pPr>
      <w:r w:rsidRPr="00152AE1">
        <w:rPr>
          <w:rFonts w:ascii="仿宋" w:eastAsia="仿宋" w:hAnsi="仿宋" w:hint="eastAsia"/>
          <w:color w:val="000000" w:themeColor="text1"/>
          <w:sz w:val="30"/>
          <w:szCs w:val="30"/>
          <w:shd w:val="clear" w:color="auto" w:fill="FFFFFF"/>
        </w:rPr>
        <w:t>学院是省级“双师型”教师培养培训基地，依托这个平台和学院现有的资源优势，</w:t>
      </w:r>
      <w:r w:rsidRPr="00152AE1">
        <w:rPr>
          <w:rFonts w:ascii="仿宋" w:eastAsia="仿宋" w:hAnsi="仿宋"/>
          <w:color w:val="000000" w:themeColor="text1"/>
          <w:sz w:val="30"/>
          <w:szCs w:val="30"/>
          <w:shd w:val="clear" w:color="auto" w:fill="FFFFFF"/>
        </w:rPr>
        <w:t>不断优化“双师型”教师队伍的年龄结构、学历结构，实现兼职教师库的动态更新与完善。根据专业教学需要，对教师进行“双师型”技能培训。加强兼职教师的职业教育教学规律与教学方法培训，对兼职教师牵头教学研究项目、指导实践教学、组织实施教学改革等给予经费支持，充分发挥行（企）业兼职教师在专业实践教学中的</w:t>
      </w:r>
      <w:r w:rsidRPr="00152AE1">
        <w:rPr>
          <w:rFonts w:ascii="仿宋" w:eastAsia="仿宋" w:hAnsi="仿宋" w:hint="eastAsia"/>
          <w:color w:val="000000" w:themeColor="text1"/>
          <w:sz w:val="30"/>
          <w:szCs w:val="30"/>
          <w:shd w:val="clear" w:color="auto" w:fill="FFFFFF"/>
        </w:rPr>
        <w:t>专家导师作用。通过各种政策措施，</w:t>
      </w:r>
      <w:r w:rsidR="006B3BA4" w:rsidRPr="006B3BA4">
        <w:rPr>
          <w:rFonts w:ascii="仿宋" w:eastAsia="仿宋" w:hAnsi="仿宋" w:hint="eastAsia"/>
          <w:color w:val="000000" w:themeColor="text1"/>
          <w:sz w:val="30"/>
          <w:szCs w:val="30"/>
          <w:shd w:val="clear" w:color="auto" w:fill="FFFFFF"/>
        </w:rPr>
        <w:t>锻造法律类、</w:t>
      </w:r>
      <w:proofErr w:type="gramStart"/>
      <w:r w:rsidR="006B3BA4" w:rsidRPr="006B3BA4">
        <w:rPr>
          <w:rFonts w:ascii="仿宋" w:eastAsia="仿宋" w:hAnsi="仿宋" w:hint="eastAsia"/>
          <w:color w:val="000000" w:themeColor="text1"/>
          <w:sz w:val="30"/>
          <w:szCs w:val="30"/>
          <w:shd w:val="clear" w:color="auto" w:fill="FFFFFF"/>
        </w:rPr>
        <w:t>计算机类双师</w:t>
      </w:r>
      <w:proofErr w:type="gramEnd"/>
      <w:r w:rsidR="006B3BA4" w:rsidRPr="006B3BA4">
        <w:rPr>
          <w:rFonts w:ascii="仿宋" w:eastAsia="仿宋" w:hAnsi="仿宋" w:hint="eastAsia"/>
          <w:color w:val="000000" w:themeColor="text1"/>
          <w:sz w:val="30"/>
          <w:szCs w:val="30"/>
          <w:shd w:val="clear" w:color="auto" w:fill="FFFFFF"/>
        </w:rPr>
        <w:t>型创新教学团队，依托财经商贸类“双师型”教师培养培训基地，重点</w:t>
      </w:r>
      <w:r w:rsidR="006B3BA4" w:rsidRPr="006B3BA4">
        <w:rPr>
          <w:rFonts w:ascii="仿宋" w:eastAsia="仿宋" w:hAnsi="仿宋" w:hint="eastAsia"/>
          <w:color w:val="000000" w:themeColor="text1"/>
          <w:sz w:val="30"/>
          <w:szCs w:val="30"/>
          <w:shd w:val="clear" w:color="auto" w:fill="FFFFFF"/>
        </w:rPr>
        <w:lastRenderedPageBreak/>
        <w:t>打造财经商贸类专业及会计、电子商务、数字媒体展示技术等“双师型”专业教学团队。</w:t>
      </w:r>
    </w:p>
    <w:p w:rsidR="00EC037E" w:rsidRPr="00E24D03" w:rsidRDefault="00662AAE" w:rsidP="00EC037E">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4</w:t>
      </w:r>
      <w:r w:rsidR="00EC037E" w:rsidRPr="00E24D03">
        <w:rPr>
          <w:rFonts w:ascii="仿宋_GB2312" w:eastAsia="仿宋_GB2312"/>
          <w:color w:val="000000" w:themeColor="text1"/>
          <w:sz w:val="30"/>
          <w:szCs w:val="30"/>
          <w:shd w:val="clear" w:color="auto" w:fill="FFFFFF"/>
        </w:rPr>
        <w:t>.进一步改进教师管理</w:t>
      </w:r>
    </w:p>
    <w:p w:rsidR="00C12116" w:rsidRPr="00E24D03" w:rsidRDefault="00EC037E" w:rsidP="00662AAE">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积极推动教师分类管理、分类评价的人事管理制度改革；进一步完善教师专业技术职务（职称）评聘办法，将师德表现、教学水平、教学质量、应用技术研发成果与社会服务成效等作为教师专业技术职务（职称）评聘和工作绩效考核的重要内容，全面推行按岗聘用、竞聘上岗。</w:t>
      </w:r>
      <w:r w:rsidR="00C12116" w:rsidRPr="00E24D03">
        <w:rPr>
          <w:rFonts w:ascii="仿宋_GB2312" w:eastAsia="仿宋_GB2312" w:hint="eastAsia"/>
          <w:color w:val="000000" w:themeColor="text1"/>
          <w:sz w:val="30"/>
          <w:szCs w:val="30"/>
          <w:shd w:val="clear" w:color="auto" w:fill="FFFFFF"/>
        </w:rPr>
        <w:t>建设1个教师发展中心，建立以业绩贡献和能力水平为导向的教育人才分类评价制度、以目标管理和目标考核为重点的绩效工资动态调整机制。</w:t>
      </w:r>
    </w:p>
    <w:p w:rsidR="00C12116" w:rsidRPr="00997AFF" w:rsidRDefault="00C12116" w:rsidP="00997AFF">
      <w:pPr>
        <w:pStyle w:val="20"/>
      </w:pPr>
      <w:bookmarkStart w:id="30" w:name="_Toc7645688"/>
      <w:r w:rsidRPr="00997AFF">
        <w:rPr>
          <w:rFonts w:hint="eastAsia"/>
        </w:rPr>
        <w:t>（六）</w:t>
      </w:r>
      <w:bookmarkEnd w:id="30"/>
      <w:proofErr w:type="gramStart"/>
      <w:r w:rsidR="006B3BA4" w:rsidRPr="006B3BA4">
        <w:rPr>
          <w:rFonts w:hint="eastAsia"/>
        </w:rPr>
        <w:t>汇聚行企优质</w:t>
      </w:r>
      <w:proofErr w:type="gramEnd"/>
      <w:r w:rsidR="006B3BA4" w:rsidRPr="006B3BA4">
        <w:rPr>
          <w:rFonts w:hint="eastAsia"/>
        </w:rPr>
        <w:t>资源，提升校企深度合作水平</w:t>
      </w:r>
    </w:p>
    <w:p w:rsidR="00662AAE" w:rsidRPr="00E24D03" w:rsidRDefault="00662AAE"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1.</w:t>
      </w:r>
      <w:r w:rsidR="00920239" w:rsidRPr="00E24D03">
        <w:rPr>
          <w:rFonts w:ascii="仿宋_GB2312" w:eastAsia="仿宋_GB2312" w:hint="eastAsia"/>
          <w:color w:val="000000" w:themeColor="text1"/>
          <w:sz w:val="30"/>
          <w:szCs w:val="30"/>
          <w:shd w:val="clear" w:color="auto" w:fill="FFFFFF"/>
        </w:rPr>
        <w:t>深入开展</w:t>
      </w:r>
      <w:r w:rsidR="00692AF1" w:rsidRPr="00E24D03">
        <w:rPr>
          <w:rFonts w:ascii="仿宋_GB2312" w:eastAsia="仿宋_GB2312" w:hint="eastAsia"/>
          <w:color w:val="000000" w:themeColor="text1"/>
          <w:sz w:val="30"/>
          <w:szCs w:val="30"/>
          <w:shd w:val="clear" w:color="auto" w:fill="FFFFFF"/>
        </w:rPr>
        <w:t>校企合作</w:t>
      </w:r>
      <w:r w:rsidR="00920239" w:rsidRPr="00E24D03">
        <w:rPr>
          <w:rFonts w:ascii="仿宋_GB2312" w:eastAsia="仿宋_GB2312" w:hint="eastAsia"/>
          <w:color w:val="000000" w:themeColor="text1"/>
          <w:sz w:val="30"/>
          <w:szCs w:val="30"/>
          <w:shd w:val="clear" w:color="auto" w:fill="FFFFFF"/>
        </w:rPr>
        <w:t>，充分利用智力资源</w:t>
      </w:r>
    </w:p>
    <w:p w:rsidR="00ED2ACD" w:rsidRPr="00E24D03" w:rsidRDefault="00920239"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在学院现有基础上，依托</w:t>
      </w:r>
      <w:r w:rsidR="00A76037" w:rsidRPr="00E24D03">
        <w:rPr>
          <w:rFonts w:ascii="仿宋_GB2312" w:eastAsia="仿宋_GB2312" w:hint="eastAsia"/>
          <w:color w:val="000000" w:themeColor="text1"/>
          <w:sz w:val="30"/>
          <w:szCs w:val="30"/>
          <w:shd w:val="clear" w:color="auto" w:fill="FFFFFF"/>
        </w:rPr>
        <w:t>法律服务中心、</w:t>
      </w:r>
      <w:r w:rsidRPr="00E24D03">
        <w:rPr>
          <w:rFonts w:ascii="仿宋_GB2312" w:eastAsia="仿宋_GB2312" w:hint="eastAsia"/>
          <w:color w:val="000000" w:themeColor="text1"/>
          <w:sz w:val="30"/>
          <w:szCs w:val="30"/>
          <w:shd w:val="clear" w:color="auto" w:fill="FFFFFF"/>
        </w:rPr>
        <w:t>新商科产学研协同发展中心、人力资源服务中心、</w:t>
      </w:r>
      <w:r w:rsidR="00A76037" w:rsidRPr="00E24D03">
        <w:rPr>
          <w:rFonts w:ascii="仿宋_GB2312" w:eastAsia="仿宋_GB2312"/>
          <w:color w:val="000000" w:themeColor="text1"/>
          <w:sz w:val="30"/>
          <w:szCs w:val="30"/>
          <w:shd w:val="clear" w:color="auto" w:fill="FFFFFF"/>
        </w:rPr>
        <w:t>BIM技术应用中心</w:t>
      </w:r>
      <w:r w:rsidR="00A76037" w:rsidRPr="00E24D03">
        <w:rPr>
          <w:rFonts w:ascii="仿宋_GB2312" w:eastAsia="仿宋_GB2312" w:hint="eastAsia"/>
          <w:color w:val="000000" w:themeColor="text1"/>
          <w:sz w:val="30"/>
          <w:szCs w:val="30"/>
          <w:shd w:val="clear" w:color="auto" w:fill="FFFFFF"/>
        </w:rPr>
        <w:t>等资源，</w:t>
      </w:r>
      <w:r w:rsidR="00C12116" w:rsidRPr="00E24D03">
        <w:rPr>
          <w:rFonts w:ascii="仿宋_GB2312" w:eastAsia="仿宋_GB2312" w:hint="eastAsia"/>
          <w:color w:val="000000" w:themeColor="text1"/>
          <w:sz w:val="30"/>
          <w:szCs w:val="30"/>
          <w:shd w:val="clear" w:color="auto" w:fill="FFFFFF"/>
        </w:rPr>
        <w:t>引进行业企业参与</w:t>
      </w:r>
      <w:r w:rsidR="00ED2ACD" w:rsidRPr="00E24D03">
        <w:rPr>
          <w:rFonts w:ascii="仿宋_GB2312" w:eastAsia="仿宋_GB2312" w:hint="eastAsia"/>
          <w:color w:val="000000" w:themeColor="text1"/>
          <w:sz w:val="30"/>
          <w:szCs w:val="30"/>
          <w:shd w:val="clear" w:color="auto" w:fill="FFFFFF"/>
        </w:rPr>
        <w:t>实践教学，共同</w:t>
      </w:r>
      <w:r w:rsidR="00C61411" w:rsidRPr="00E24D03">
        <w:rPr>
          <w:rFonts w:ascii="仿宋_GB2312" w:eastAsia="仿宋_GB2312" w:hint="eastAsia"/>
          <w:color w:val="000000" w:themeColor="text1"/>
          <w:sz w:val="30"/>
          <w:szCs w:val="30"/>
          <w:shd w:val="clear" w:color="auto" w:fill="FFFFFF"/>
        </w:rPr>
        <w:t>开展</w:t>
      </w:r>
      <w:r w:rsidR="00ED2ACD" w:rsidRPr="00E24D03">
        <w:rPr>
          <w:rFonts w:ascii="仿宋_GB2312" w:eastAsia="仿宋_GB2312" w:hint="eastAsia"/>
          <w:color w:val="000000" w:themeColor="text1"/>
          <w:sz w:val="30"/>
          <w:szCs w:val="30"/>
          <w:shd w:val="clear" w:color="auto" w:fill="FFFFFF"/>
        </w:rPr>
        <w:t>实际应用于行业和产业</w:t>
      </w:r>
      <w:r w:rsidR="00C61411" w:rsidRPr="00E24D03">
        <w:rPr>
          <w:rFonts w:ascii="仿宋_GB2312" w:eastAsia="仿宋_GB2312" w:hint="eastAsia"/>
          <w:color w:val="000000" w:themeColor="text1"/>
          <w:sz w:val="30"/>
          <w:szCs w:val="30"/>
          <w:shd w:val="clear" w:color="auto" w:fill="FFFFFF"/>
        </w:rPr>
        <w:t>的项目</w:t>
      </w:r>
      <w:r w:rsidR="00ED2ACD" w:rsidRPr="00E24D03">
        <w:rPr>
          <w:rFonts w:ascii="仿宋_GB2312" w:eastAsia="仿宋_GB2312" w:hint="eastAsia"/>
          <w:color w:val="000000" w:themeColor="text1"/>
          <w:sz w:val="30"/>
          <w:szCs w:val="30"/>
          <w:shd w:val="clear" w:color="auto" w:fill="FFFFFF"/>
        </w:rPr>
        <w:t>，解决企业的实际问题和现实的生活问题，最终将此类项目转化为教学案例，服务于教学实践</w:t>
      </w:r>
      <w:r w:rsidR="00C61411" w:rsidRPr="00E24D03">
        <w:rPr>
          <w:rFonts w:ascii="仿宋_GB2312" w:eastAsia="仿宋_GB2312" w:hint="eastAsia"/>
          <w:color w:val="000000" w:themeColor="text1"/>
          <w:sz w:val="30"/>
          <w:szCs w:val="30"/>
          <w:shd w:val="clear" w:color="auto" w:fill="FFFFFF"/>
        </w:rPr>
        <w:t>。</w:t>
      </w:r>
      <w:r w:rsidR="006B3BA4" w:rsidRPr="006B3BA4">
        <w:rPr>
          <w:rFonts w:ascii="仿宋_GB2312" w:eastAsia="仿宋_GB2312" w:hint="eastAsia"/>
          <w:color w:val="000000" w:themeColor="text1"/>
          <w:sz w:val="30"/>
          <w:szCs w:val="30"/>
          <w:shd w:val="clear" w:color="auto" w:fill="FFFFFF"/>
        </w:rPr>
        <w:t>引进行业企业参与实践教学，共同开展实际应用于行业和产业的项目，校企共建</w:t>
      </w:r>
      <w:r w:rsidR="006B3BA4" w:rsidRPr="006B3BA4">
        <w:rPr>
          <w:rFonts w:ascii="仿宋_GB2312" w:eastAsia="仿宋_GB2312"/>
          <w:color w:val="000000" w:themeColor="text1"/>
          <w:sz w:val="30"/>
          <w:szCs w:val="30"/>
          <w:shd w:val="clear" w:color="auto" w:fill="FFFFFF"/>
        </w:rPr>
        <w:t>50门课程，编写30部符合行业企业工作实际的活页式、工作说明书式教材。</w:t>
      </w:r>
    </w:p>
    <w:p w:rsidR="00A26A3E" w:rsidRPr="00E24D03" w:rsidRDefault="00A26A3E" w:rsidP="00A26A3E">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2</w:t>
      </w:r>
      <w:r w:rsidRPr="00E24D03">
        <w:rPr>
          <w:rFonts w:ascii="仿宋_GB2312" w:eastAsia="仿宋_GB2312"/>
          <w:color w:val="000000" w:themeColor="text1"/>
          <w:sz w:val="30"/>
          <w:szCs w:val="30"/>
          <w:shd w:val="clear" w:color="auto" w:fill="FFFFFF"/>
        </w:rPr>
        <w:t>.积极推进现代学徒</w:t>
      </w:r>
      <w:proofErr w:type="gramStart"/>
      <w:r w:rsidRPr="00E24D03">
        <w:rPr>
          <w:rFonts w:ascii="仿宋_GB2312" w:eastAsia="仿宋_GB2312"/>
          <w:color w:val="000000" w:themeColor="text1"/>
          <w:sz w:val="30"/>
          <w:szCs w:val="30"/>
          <w:shd w:val="clear" w:color="auto" w:fill="FFFFFF"/>
        </w:rPr>
        <w:t>制人才</w:t>
      </w:r>
      <w:proofErr w:type="gramEnd"/>
      <w:r w:rsidRPr="00E24D03">
        <w:rPr>
          <w:rFonts w:ascii="仿宋_GB2312" w:eastAsia="仿宋_GB2312"/>
          <w:color w:val="000000" w:themeColor="text1"/>
          <w:sz w:val="30"/>
          <w:szCs w:val="30"/>
          <w:shd w:val="clear" w:color="auto" w:fill="FFFFFF"/>
        </w:rPr>
        <w:t>培养模式改革</w:t>
      </w:r>
    </w:p>
    <w:p w:rsidR="00C12116" w:rsidRPr="00E24D03" w:rsidRDefault="00A26A3E" w:rsidP="00C121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积极开展校企联合招生、联合培养、一体化育人的现代学</w:t>
      </w:r>
      <w:r w:rsidRPr="00E24D03">
        <w:rPr>
          <w:rFonts w:ascii="仿宋_GB2312" w:eastAsia="仿宋_GB2312" w:hint="eastAsia"/>
          <w:color w:val="000000" w:themeColor="text1"/>
          <w:sz w:val="30"/>
          <w:szCs w:val="30"/>
          <w:shd w:val="clear" w:color="auto" w:fill="FFFFFF"/>
        </w:rPr>
        <w:lastRenderedPageBreak/>
        <w:t>徒</w:t>
      </w:r>
      <w:proofErr w:type="gramStart"/>
      <w:r w:rsidRPr="00E24D03">
        <w:rPr>
          <w:rFonts w:ascii="仿宋_GB2312" w:eastAsia="仿宋_GB2312" w:hint="eastAsia"/>
          <w:color w:val="000000" w:themeColor="text1"/>
          <w:sz w:val="30"/>
          <w:szCs w:val="30"/>
          <w:shd w:val="clear" w:color="auto" w:fill="FFFFFF"/>
        </w:rPr>
        <w:t>制人才</w:t>
      </w:r>
      <w:proofErr w:type="gramEnd"/>
      <w:r w:rsidRPr="00E24D03">
        <w:rPr>
          <w:rFonts w:ascii="仿宋_GB2312" w:eastAsia="仿宋_GB2312" w:hint="eastAsia"/>
          <w:color w:val="000000" w:themeColor="text1"/>
          <w:sz w:val="30"/>
          <w:szCs w:val="30"/>
          <w:shd w:val="clear" w:color="auto" w:fill="FFFFFF"/>
        </w:rPr>
        <w:t>培养模式，</w:t>
      </w:r>
      <w:r w:rsidR="00A845D2" w:rsidRPr="00E24D03">
        <w:rPr>
          <w:rFonts w:ascii="仿宋_GB2312" w:eastAsia="仿宋_GB2312" w:hint="eastAsia"/>
          <w:color w:val="000000" w:themeColor="text1"/>
          <w:sz w:val="30"/>
          <w:szCs w:val="30"/>
          <w:shd w:val="clear" w:color="auto" w:fill="FFFFFF"/>
        </w:rPr>
        <w:t>吸引企业参与人才培养全过程，推动专业建设与产业发展相适应，建立</w:t>
      </w:r>
      <w:r w:rsidRPr="00E24D03">
        <w:rPr>
          <w:rFonts w:ascii="仿宋_GB2312" w:eastAsia="仿宋_GB2312" w:hint="eastAsia"/>
          <w:color w:val="000000" w:themeColor="text1"/>
          <w:sz w:val="30"/>
          <w:szCs w:val="30"/>
          <w:shd w:val="clear" w:color="auto" w:fill="FFFFFF"/>
        </w:rPr>
        <w:t>校企共同招生、共同培养、共建专业、共谋发展的长效机制。制定相关教学文件、管理制度及相关标准，推进专兼结</w:t>
      </w:r>
      <w:r w:rsidR="00A845D2" w:rsidRPr="00E24D03">
        <w:rPr>
          <w:rFonts w:ascii="仿宋_GB2312" w:eastAsia="仿宋_GB2312" w:hint="eastAsia"/>
          <w:color w:val="000000" w:themeColor="text1"/>
          <w:sz w:val="30"/>
          <w:szCs w:val="30"/>
          <w:shd w:val="clear" w:color="auto" w:fill="FFFFFF"/>
        </w:rPr>
        <w:t>合、校企互聘互用的“双师型”师资队伍建设，实现企业岗位培训和学院</w:t>
      </w:r>
      <w:r w:rsidRPr="00E24D03">
        <w:rPr>
          <w:rFonts w:ascii="仿宋_GB2312" w:eastAsia="仿宋_GB2312" w:hint="eastAsia"/>
          <w:color w:val="000000" w:themeColor="text1"/>
          <w:sz w:val="30"/>
          <w:szCs w:val="30"/>
          <w:shd w:val="clear" w:color="auto" w:fill="FFFFFF"/>
        </w:rPr>
        <w:t>人才培养学历教育的有机融合，</w:t>
      </w:r>
      <w:r w:rsidR="00C12116" w:rsidRPr="00E24D03">
        <w:rPr>
          <w:rFonts w:ascii="仿宋_GB2312" w:eastAsia="仿宋_GB2312" w:hint="eastAsia"/>
          <w:color w:val="000000" w:themeColor="text1"/>
          <w:sz w:val="30"/>
          <w:szCs w:val="30"/>
          <w:shd w:val="clear" w:color="auto" w:fill="FFFFFF"/>
        </w:rPr>
        <w:t>施行校企联合培养、</w:t>
      </w:r>
      <w:proofErr w:type="gramStart"/>
      <w:r w:rsidR="00C12116" w:rsidRPr="00E24D03">
        <w:rPr>
          <w:rFonts w:ascii="仿宋_GB2312" w:eastAsia="仿宋_GB2312" w:hint="eastAsia"/>
          <w:color w:val="000000" w:themeColor="text1"/>
          <w:sz w:val="30"/>
          <w:szCs w:val="30"/>
          <w:shd w:val="clear" w:color="auto" w:fill="FFFFFF"/>
        </w:rPr>
        <w:t>双主体</w:t>
      </w:r>
      <w:proofErr w:type="gramEnd"/>
      <w:r w:rsidR="00C12116" w:rsidRPr="00E24D03">
        <w:rPr>
          <w:rFonts w:ascii="仿宋_GB2312" w:eastAsia="仿宋_GB2312" w:hint="eastAsia"/>
          <w:color w:val="000000" w:themeColor="text1"/>
          <w:sz w:val="30"/>
          <w:szCs w:val="30"/>
          <w:shd w:val="clear" w:color="auto" w:fill="FFFFFF"/>
        </w:rPr>
        <w:t>育人的中国特色现代学徒制，建立2个</w:t>
      </w:r>
      <w:r w:rsidR="00A845D2" w:rsidRPr="00E24D03">
        <w:rPr>
          <w:rFonts w:ascii="仿宋_GB2312" w:eastAsia="仿宋_GB2312" w:hint="eastAsia"/>
          <w:color w:val="000000" w:themeColor="text1"/>
          <w:sz w:val="30"/>
          <w:szCs w:val="30"/>
          <w:shd w:val="clear" w:color="auto" w:fill="FFFFFF"/>
        </w:rPr>
        <w:t>省级</w:t>
      </w:r>
      <w:r w:rsidR="00C12116" w:rsidRPr="00E24D03">
        <w:rPr>
          <w:rFonts w:ascii="仿宋_GB2312" w:eastAsia="仿宋_GB2312" w:hint="eastAsia"/>
          <w:color w:val="000000" w:themeColor="text1"/>
          <w:sz w:val="30"/>
          <w:szCs w:val="30"/>
          <w:shd w:val="clear" w:color="auto" w:fill="FFFFFF"/>
        </w:rPr>
        <w:t>现代学徒制</w:t>
      </w:r>
      <w:r w:rsidR="00A845D2" w:rsidRPr="00E24D03">
        <w:rPr>
          <w:rFonts w:ascii="仿宋_GB2312" w:eastAsia="仿宋_GB2312" w:hint="eastAsia"/>
          <w:color w:val="000000" w:themeColor="text1"/>
          <w:sz w:val="30"/>
          <w:szCs w:val="30"/>
          <w:shd w:val="clear" w:color="auto" w:fill="FFFFFF"/>
        </w:rPr>
        <w:t>模式专业，联合</w:t>
      </w:r>
      <w:r w:rsidR="00C12116" w:rsidRPr="00E24D03">
        <w:rPr>
          <w:rFonts w:ascii="仿宋_GB2312" w:eastAsia="仿宋_GB2312" w:hint="eastAsia"/>
          <w:color w:val="000000" w:themeColor="text1"/>
          <w:sz w:val="30"/>
          <w:szCs w:val="30"/>
          <w:shd w:val="clear" w:color="auto" w:fill="FFFFFF"/>
        </w:rPr>
        <w:t>企业建设</w:t>
      </w:r>
      <w:r w:rsidR="00A845D2" w:rsidRPr="00E24D03">
        <w:rPr>
          <w:rFonts w:ascii="仿宋_GB2312" w:eastAsia="仿宋_GB2312" w:hint="eastAsia"/>
          <w:color w:val="000000" w:themeColor="text1"/>
          <w:sz w:val="30"/>
          <w:szCs w:val="30"/>
          <w:shd w:val="clear" w:color="auto" w:fill="FFFFFF"/>
        </w:rPr>
        <w:t>1个</w:t>
      </w:r>
      <w:r w:rsidR="00C12116" w:rsidRPr="00E24D03">
        <w:rPr>
          <w:rFonts w:ascii="仿宋_GB2312" w:eastAsia="仿宋_GB2312" w:hint="eastAsia"/>
          <w:color w:val="000000" w:themeColor="text1"/>
          <w:sz w:val="30"/>
          <w:szCs w:val="30"/>
          <w:shd w:val="clear" w:color="auto" w:fill="FFFFFF"/>
        </w:rPr>
        <w:t>二级学院</w:t>
      </w:r>
      <w:r w:rsidR="00A845D2" w:rsidRPr="00E24D03">
        <w:rPr>
          <w:rFonts w:ascii="仿宋_GB2312" w:eastAsia="仿宋_GB2312" w:hint="eastAsia"/>
          <w:color w:val="000000" w:themeColor="text1"/>
          <w:sz w:val="30"/>
          <w:szCs w:val="30"/>
          <w:shd w:val="clear" w:color="auto" w:fill="FFFFFF"/>
        </w:rPr>
        <w:t>，实行董事会领导下的二级学院院长负责制，重大事项报学院党委审批的混合所有制试点</w:t>
      </w:r>
      <w:r w:rsidR="006B55A3" w:rsidRPr="00E24D03">
        <w:rPr>
          <w:rFonts w:ascii="仿宋_GB2312" w:eastAsia="仿宋_GB2312" w:hint="eastAsia"/>
          <w:color w:val="000000" w:themeColor="text1"/>
          <w:sz w:val="30"/>
          <w:szCs w:val="30"/>
          <w:shd w:val="clear" w:color="auto" w:fill="FFFFFF"/>
        </w:rPr>
        <w:t>，</w:t>
      </w:r>
      <w:r w:rsidR="00A845D2" w:rsidRPr="00E24D03">
        <w:rPr>
          <w:rFonts w:ascii="仿宋_GB2312" w:eastAsia="仿宋_GB2312" w:hint="eastAsia"/>
          <w:color w:val="000000" w:themeColor="text1"/>
          <w:sz w:val="30"/>
          <w:szCs w:val="30"/>
          <w:shd w:val="clear" w:color="auto" w:fill="FFFFFF"/>
        </w:rPr>
        <w:t>形成生、企、校三方受益、三方联动的人才培养机制。</w:t>
      </w:r>
    </w:p>
    <w:p w:rsidR="00C12116" w:rsidRPr="00997AFF" w:rsidRDefault="00C12116" w:rsidP="00997AFF">
      <w:pPr>
        <w:pStyle w:val="20"/>
      </w:pPr>
      <w:bookmarkStart w:id="31" w:name="_Toc7645689"/>
      <w:r w:rsidRPr="00997AFF">
        <w:rPr>
          <w:rFonts w:hint="eastAsia"/>
        </w:rPr>
        <w:t>（七）</w:t>
      </w:r>
      <w:bookmarkEnd w:id="31"/>
      <w:r w:rsidR="006B3BA4" w:rsidRPr="006B3BA4">
        <w:rPr>
          <w:rFonts w:hint="eastAsia"/>
        </w:rPr>
        <w:t>助力区域经济发展，大力提升服务发展水平</w:t>
      </w:r>
    </w:p>
    <w:p w:rsidR="00A845D2" w:rsidRPr="00E24D03" w:rsidRDefault="00A845D2" w:rsidP="00A845D2">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1.服务</w:t>
      </w:r>
      <w:r w:rsidRPr="00E24D03">
        <w:rPr>
          <w:rFonts w:ascii="仿宋_GB2312" w:eastAsia="仿宋_GB2312" w:hint="eastAsia"/>
          <w:color w:val="000000" w:themeColor="text1"/>
          <w:sz w:val="30"/>
          <w:szCs w:val="30"/>
          <w:shd w:val="clear" w:color="auto" w:fill="FFFFFF"/>
        </w:rPr>
        <w:t>京津冀、</w:t>
      </w:r>
      <w:proofErr w:type="gramStart"/>
      <w:r w:rsidRPr="00E24D03">
        <w:rPr>
          <w:rFonts w:ascii="仿宋_GB2312" w:eastAsia="仿宋_GB2312" w:hint="eastAsia"/>
          <w:color w:val="000000" w:themeColor="text1"/>
          <w:sz w:val="30"/>
          <w:szCs w:val="30"/>
          <w:shd w:val="clear" w:color="auto" w:fill="FFFFFF"/>
        </w:rPr>
        <w:t>雄安新区</w:t>
      </w:r>
      <w:proofErr w:type="gramEnd"/>
      <w:r w:rsidRPr="00E24D03">
        <w:rPr>
          <w:rFonts w:ascii="仿宋_GB2312" w:eastAsia="仿宋_GB2312" w:hint="eastAsia"/>
          <w:color w:val="000000" w:themeColor="text1"/>
          <w:sz w:val="30"/>
          <w:szCs w:val="30"/>
          <w:shd w:val="clear" w:color="auto" w:fill="FFFFFF"/>
        </w:rPr>
        <w:t>区域经济社会发展</w:t>
      </w:r>
      <w:r w:rsidR="00654C0C" w:rsidRPr="00E24D03">
        <w:rPr>
          <w:rFonts w:ascii="仿宋_GB2312" w:eastAsia="仿宋_GB2312" w:hint="eastAsia"/>
          <w:color w:val="000000" w:themeColor="text1"/>
          <w:sz w:val="30"/>
          <w:szCs w:val="30"/>
          <w:shd w:val="clear" w:color="auto" w:fill="FFFFFF"/>
        </w:rPr>
        <w:t>重点</w:t>
      </w:r>
      <w:r w:rsidRPr="00E24D03">
        <w:rPr>
          <w:rFonts w:ascii="仿宋_GB2312" w:eastAsia="仿宋_GB2312"/>
          <w:color w:val="000000" w:themeColor="text1"/>
          <w:sz w:val="30"/>
          <w:szCs w:val="30"/>
          <w:shd w:val="clear" w:color="auto" w:fill="FFFFFF"/>
        </w:rPr>
        <w:t>工作</w:t>
      </w:r>
    </w:p>
    <w:p w:rsidR="00A845D2" w:rsidRPr="00E24D03" w:rsidRDefault="00A845D2" w:rsidP="00A845D2">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充分发挥基础设施和人力资源优势，</w:t>
      </w:r>
      <w:r w:rsidR="00654C0C" w:rsidRPr="00E24D03">
        <w:rPr>
          <w:rFonts w:ascii="仿宋_GB2312" w:eastAsia="仿宋_GB2312" w:hint="eastAsia"/>
          <w:color w:val="000000" w:themeColor="text1"/>
          <w:sz w:val="30"/>
          <w:szCs w:val="30"/>
          <w:shd w:val="clear" w:color="auto" w:fill="FFFFFF"/>
        </w:rPr>
        <w:t>紧紧围绕“五位一体”总体布局和“四个全面”战略布局，</w:t>
      </w:r>
      <w:r w:rsidRPr="00E24D03">
        <w:rPr>
          <w:rFonts w:ascii="仿宋_GB2312" w:eastAsia="仿宋_GB2312" w:hint="eastAsia"/>
          <w:color w:val="000000" w:themeColor="text1"/>
          <w:sz w:val="30"/>
          <w:szCs w:val="30"/>
          <w:shd w:val="clear" w:color="auto" w:fill="FFFFFF"/>
        </w:rPr>
        <w:t>组织服务团队，围绕</w:t>
      </w:r>
      <w:r w:rsidR="00654C0C" w:rsidRPr="00E24D03">
        <w:rPr>
          <w:rFonts w:ascii="仿宋_GB2312" w:eastAsia="仿宋_GB2312" w:hint="eastAsia"/>
          <w:color w:val="000000" w:themeColor="text1"/>
          <w:sz w:val="30"/>
          <w:szCs w:val="30"/>
          <w:shd w:val="clear" w:color="auto" w:fill="FFFFFF"/>
        </w:rPr>
        <w:t>科教兴冀、</w:t>
      </w:r>
      <w:proofErr w:type="gramStart"/>
      <w:r w:rsidR="00654C0C" w:rsidRPr="00E24D03">
        <w:rPr>
          <w:rFonts w:ascii="仿宋_GB2312" w:eastAsia="仿宋_GB2312" w:hint="eastAsia"/>
          <w:color w:val="000000" w:themeColor="text1"/>
          <w:sz w:val="30"/>
          <w:szCs w:val="30"/>
          <w:shd w:val="clear" w:color="auto" w:fill="FFFFFF"/>
        </w:rPr>
        <w:t>人才强冀战略</w:t>
      </w:r>
      <w:proofErr w:type="gramEnd"/>
      <w:r w:rsidRPr="00E24D03">
        <w:rPr>
          <w:rFonts w:ascii="仿宋_GB2312" w:eastAsia="仿宋_GB2312" w:hint="eastAsia"/>
          <w:color w:val="000000" w:themeColor="text1"/>
          <w:sz w:val="30"/>
          <w:szCs w:val="30"/>
          <w:shd w:val="clear" w:color="auto" w:fill="FFFFFF"/>
        </w:rPr>
        <w:t>，为全省法制建设提供具有较高理论和应用价值的研究成果。办好《河北法学》，扩大学院法学研究的影响力。大力加强法律援助中心建设，拓展法律志愿服务站的工作空间，承担并完成好办理大案要案、服务地方政府重大决策、</w:t>
      </w:r>
      <w:r w:rsidR="00654C0C" w:rsidRPr="00E24D03">
        <w:rPr>
          <w:rFonts w:ascii="仿宋_GB2312" w:eastAsia="仿宋_GB2312" w:hint="eastAsia"/>
          <w:color w:val="000000" w:themeColor="text1"/>
          <w:sz w:val="30"/>
          <w:szCs w:val="30"/>
          <w:shd w:val="clear" w:color="auto" w:fill="FFFFFF"/>
        </w:rPr>
        <w:t>服务经济社会发展、加强环境生态建设</w:t>
      </w:r>
      <w:r w:rsidRPr="00E24D03">
        <w:rPr>
          <w:rFonts w:ascii="仿宋_GB2312" w:eastAsia="仿宋_GB2312" w:hint="eastAsia"/>
          <w:color w:val="000000" w:themeColor="text1"/>
          <w:sz w:val="30"/>
          <w:szCs w:val="30"/>
          <w:shd w:val="clear" w:color="auto" w:fill="FFFFFF"/>
        </w:rPr>
        <w:t>。</w:t>
      </w:r>
      <w:r w:rsidR="00654C0C" w:rsidRPr="00E24D03">
        <w:rPr>
          <w:rFonts w:ascii="仿宋_GB2312" w:eastAsia="仿宋_GB2312" w:hint="eastAsia"/>
          <w:color w:val="000000" w:themeColor="text1"/>
          <w:sz w:val="30"/>
          <w:szCs w:val="30"/>
          <w:shd w:val="clear" w:color="auto" w:fill="FFFFFF"/>
        </w:rPr>
        <w:t>为全面建设经济强省、美丽河北提供强有力的人才支撑和智力保障。</w:t>
      </w:r>
    </w:p>
    <w:p w:rsidR="00A845D2" w:rsidRPr="00E24D03" w:rsidRDefault="00A845D2" w:rsidP="00A845D2">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2.服务行（企）业职工教育与培训</w:t>
      </w:r>
    </w:p>
    <w:p w:rsidR="00A845D2" w:rsidRPr="00E24D03" w:rsidRDefault="00A845D2" w:rsidP="00A845D2">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发挥学院</w:t>
      </w:r>
      <w:r w:rsidR="00654C0C" w:rsidRPr="00E24D03">
        <w:rPr>
          <w:rFonts w:ascii="仿宋_GB2312" w:eastAsia="仿宋_GB2312" w:hint="eastAsia"/>
          <w:color w:val="000000" w:themeColor="text1"/>
          <w:sz w:val="30"/>
          <w:szCs w:val="30"/>
          <w:shd w:val="clear" w:color="auto" w:fill="FFFFFF"/>
        </w:rPr>
        <w:t>三个省级</w:t>
      </w:r>
      <w:r w:rsidR="002765F9" w:rsidRPr="00E24D03">
        <w:rPr>
          <w:rFonts w:ascii="仿宋_GB2312" w:eastAsia="仿宋_GB2312" w:hint="eastAsia"/>
          <w:color w:val="000000" w:themeColor="text1"/>
          <w:sz w:val="30"/>
          <w:szCs w:val="30"/>
          <w:shd w:val="clear" w:color="auto" w:fill="FFFFFF"/>
        </w:rPr>
        <w:t>示范</w:t>
      </w:r>
      <w:r w:rsidR="00654C0C" w:rsidRPr="00E24D03">
        <w:rPr>
          <w:rFonts w:ascii="仿宋_GB2312" w:eastAsia="仿宋_GB2312" w:hint="eastAsia"/>
          <w:color w:val="000000" w:themeColor="text1"/>
          <w:sz w:val="30"/>
          <w:szCs w:val="30"/>
          <w:shd w:val="clear" w:color="auto" w:fill="FFFFFF"/>
        </w:rPr>
        <w:t>专业和省级</w:t>
      </w:r>
      <w:r w:rsidR="002765F9" w:rsidRPr="00E24D03">
        <w:rPr>
          <w:rFonts w:ascii="仿宋_GB2312" w:eastAsia="仿宋_GB2312" w:hint="eastAsia"/>
          <w:color w:val="000000" w:themeColor="text1"/>
          <w:sz w:val="30"/>
          <w:szCs w:val="30"/>
          <w:shd w:val="clear" w:color="auto" w:fill="FFFFFF"/>
        </w:rPr>
        <w:t>“双师型”教师培养培</w:t>
      </w:r>
      <w:r w:rsidR="002765F9" w:rsidRPr="00E24D03">
        <w:rPr>
          <w:rFonts w:ascii="仿宋_GB2312" w:eastAsia="仿宋_GB2312" w:hint="eastAsia"/>
          <w:color w:val="000000" w:themeColor="text1"/>
          <w:sz w:val="30"/>
          <w:szCs w:val="30"/>
          <w:shd w:val="clear" w:color="auto" w:fill="FFFFFF"/>
        </w:rPr>
        <w:lastRenderedPageBreak/>
        <w:t>训基地的建设优势，利用校内仿真</w:t>
      </w:r>
      <w:r w:rsidRPr="00E24D03">
        <w:rPr>
          <w:rFonts w:ascii="仿宋_GB2312" w:eastAsia="仿宋_GB2312" w:hint="eastAsia"/>
          <w:color w:val="000000" w:themeColor="text1"/>
          <w:sz w:val="30"/>
          <w:szCs w:val="30"/>
          <w:shd w:val="clear" w:color="auto" w:fill="FFFFFF"/>
        </w:rPr>
        <w:t>实训场地</w:t>
      </w:r>
      <w:r w:rsidR="002765F9" w:rsidRPr="00E24D03">
        <w:rPr>
          <w:rFonts w:ascii="仿宋_GB2312" w:eastAsia="仿宋_GB2312" w:hint="eastAsia"/>
          <w:color w:val="000000" w:themeColor="text1"/>
          <w:sz w:val="30"/>
          <w:szCs w:val="30"/>
          <w:shd w:val="clear" w:color="auto" w:fill="FFFFFF"/>
        </w:rPr>
        <w:t>的</w:t>
      </w:r>
      <w:r w:rsidRPr="00E24D03">
        <w:rPr>
          <w:rFonts w:ascii="仿宋_GB2312" w:eastAsia="仿宋_GB2312" w:hint="eastAsia"/>
          <w:color w:val="000000" w:themeColor="text1"/>
          <w:sz w:val="30"/>
          <w:szCs w:val="30"/>
          <w:shd w:val="clear" w:color="auto" w:fill="FFFFFF"/>
        </w:rPr>
        <w:t>设施、师资、实</w:t>
      </w:r>
      <w:proofErr w:type="gramStart"/>
      <w:r w:rsidRPr="00E24D03">
        <w:rPr>
          <w:rFonts w:ascii="仿宋_GB2312" w:eastAsia="仿宋_GB2312" w:hint="eastAsia"/>
          <w:color w:val="000000" w:themeColor="text1"/>
          <w:sz w:val="30"/>
          <w:szCs w:val="30"/>
          <w:shd w:val="clear" w:color="auto" w:fill="FFFFFF"/>
        </w:rPr>
        <w:t>训设备</w:t>
      </w:r>
      <w:proofErr w:type="gramEnd"/>
      <w:r w:rsidRPr="00E24D03">
        <w:rPr>
          <w:rFonts w:ascii="仿宋_GB2312" w:eastAsia="仿宋_GB2312" w:hint="eastAsia"/>
          <w:color w:val="000000" w:themeColor="text1"/>
          <w:sz w:val="30"/>
          <w:szCs w:val="30"/>
          <w:shd w:val="clear" w:color="auto" w:fill="FFFFFF"/>
        </w:rPr>
        <w:t>等资源优势，积极主动承接政府和企事业单位的职工教</w:t>
      </w:r>
      <w:r w:rsidR="002765F9" w:rsidRPr="00E24D03">
        <w:rPr>
          <w:rFonts w:ascii="仿宋_GB2312" w:eastAsia="仿宋_GB2312" w:hint="eastAsia"/>
          <w:color w:val="000000" w:themeColor="text1"/>
          <w:sz w:val="30"/>
          <w:szCs w:val="30"/>
          <w:shd w:val="clear" w:color="auto" w:fill="FFFFFF"/>
        </w:rPr>
        <w:t>育与培训项目。面向行（企）业职工开展政法干警培训、数字媒体技术、BIM技术应用、财会技能、</w:t>
      </w:r>
      <w:r w:rsidRPr="00E24D03">
        <w:rPr>
          <w:rFonts w:ascii="仿宋_GB2312" w:eastAsia="仿宋_GB2312" w:hint="eastAsia"/>
          <w:color w:val="000000" w:themeColor="text1"/>
          <w:sz w:val="30"/>
          <w:szCs w:val="30"/>
          <w:shd w:val="clear" w:color="auto" w:fill="FFFFFF"/>
        </w:rPr>
        <w:t>园林技术应用与培训等各类社会培训，每年培训行（企）职工不少于</w:t>
      </w:r>
      <w:r w:rsidRPr="00E24D03">
        <w:rPr>
          <w:rFonts w:ascii="仿宋_GB2312" w:eastAsia="仿宋_GB2312"/>
          <w:color w:val="000000" w:themeColor="text1"/>
          <w:sz w:val="30"/>
          <w:szCs w:val="30"/>
          <w:shd w:val="clear" w:color="auto" w:fill="FFFFFF"/>
        </w:rPr>
        <w:t>1000-2000人次。提供法律咨询、广告宣传设计、计算机组装与维护、园林设计、企业代理</w:t>
      </w:r>
      <w:proofErr w:type="gramStart"/>
      <w:r w:rsidRPr="00E24D03">
        <w:rPr>
          <w:rFonts w:ascii="仿宋_GB2312" w:eastAsia="仿宋_GB2312"/>
          <w:color w:val="000000" w:themeColor="text1"/>
          <w:sz w:val="30"/>
          <w:szCs w:val="30"/>
          <w:shd w:val="clear" w:color="auto" w:fill="FFFFFF"/>
        </w:rPr>
        <w:t>记帐</w:t>
      </w:r>
      <w:proofErr w:type="gramEnd"/>
      <w:r w:rsidRPr="00E24D03">
        <w:rPr>
          <w:rFonts w:ascii="仿宋_GB2312" w:eastAsia="仿宋_GB2312"/>
          <w:color w:val="000000" w:themeColor="text1"/>
          <w:sz w:val="30"/>
          <w:szCs w:val="30"/>
          <w:shd w:val="clear" w:color="auto" w:fill="FFFFFF"/>
        </w:rPr>
        <w:t>等社会服务。</w:t>
      </w:r>
    </w:p>
    <w:p w:rsidR="00A845D2" w:rsidRPr="00E24D03" w:rsidRDefault="00A845D2" w:rsidP="00A845D2">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3.服务学习者的终身学习</w:t>
      </w:r>
    </w:p>
    <w:p w:rsidR="00A845D2" w:rsidRPr="00152AE1" w:rsidRDefault="00A845D2" w:rsidP="00A845D2">
      <w:pPr>
        <w:ind w:firstLineChars="200" w:firstLine="600"/>
        <w:rPr>
          <w:rFonts w:ascii="仿宋" w:eastAsia="仿宋" w:hAnsi="仿宋"/>
          <w:color w:val="000000" w:themeColor="text1"/>
          <w:sz w:val="30"/>
          <w:szCs w:val="30"/>
          <w:shd w:val="clear" w:color="auto" w:fill="FFFFFF"/>
        </w:rPr>
      </w:pPr>
      <w:r w:rsidRPr="00152AE1">
        <w:rPr>
          <w:rFonts w:ascii="仿宋" w:eastAsia="仿宋" w:hAnsi="仿宋" w:hint="eastAsia"/>
          <w:color w:val="000000" w:themeColor="text1"/>
          <w:sz w:val="30"/>
          <w:szCs w:val="30"/>
          <w:shd w:val="clear" w:color="auto" w:fill="FFFFFF"/>
        </w:rPr>
        <w:t>落实《教育部</w:t>
      </w:r>
      <w:r w:rsidRPr="00152AE1">
        <w:rPr>
          <w:rFonts w:ascii="仿宋" w:eastAsia="仿宋" w:hAnsi="仿宋"/>
          <w:color w:val="000000" w:themeColor="text1"/>
          <w:sz w:val="30"/>
          <w:szCs w:val="30"/>
          <w:shd w:val="clear" w:color="auto" w:fill="FFFFFF"/>
        </w:rPr>
        <w:t xml:space="preserve"> 人力资源社会保障部关于推进职业院校服务经济转型面向行业企业开展职工继续教育的意见》精神，充分发挥学院继续教育部的培训功能，重点围绕法律、会计、计算机等专业，积极开展学历教育和非学历培训并举、全日制和非全日制并重发展的多样化的职工继续教育，为劳动者终身学习提供更多机会。顺应“互联网+”发展趋势，应用信息技术创新培训形式、培训内容和培训手段，开发紧贴学习者实践工作需求的校本学习资源，开发通过网络平台进行职工继续教育的新模式，使学习者的学习更加方便快捷。每年面对行（企）业职工进行继续教育不少于120</w:t>
      </w:r>
      <w:r w:rsidRPr="00152AE1">
        <w:rPr>
          <w:rFonts w:ascii="仿宋" w:eastAsia="仿宋" w:hAnsi="仿宋" w:hint="eastAsia"/>
          <w:color w:val="000000" w:themeColor="text1"/>
          <w:sz w:val="30"/>
          <w:szCs w:val="30"/>
          <w:shd w:val="clear" w:color="auto" w:fill="FFFFFF"/>
        </w:rPr>
        <w:t>人次。</w:t>
      </w:r>
    </w:p>
    <w:p w:rsidR="00A845D2" w:rsidRPr="00E24D03" w:rsidRDefault="00A845D2" w:rsidP="00A845D2">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4.</w:t>
      </w:r>
      <w:r w:rsidR="002765F9" w:rsidRPr="00E24D03">
        <w:rPr>
          <w:rFonts w:ascii="仿宋_GB2312" w:eastAsia="仿宋_GB2312" w:hint="eastAsia"/>
          <w:color w:val="000000" w:themeColor="text1"/>
          <w:sz w:val="30"/>
          <w:szCs w:val="30"/>
          <w:shd w:val="clear" w:color="auto" w:fill="FFFFFF"/>
        </w:rPr>
        <w:t xml:space="preserve"> 服务乡村振兴战略</w:t>
      </w:r>
    </w:p>
    <w:p w:rsidR="00A845D2" w:rsidRPr="00E24D03" w:rsidRDefault="00A845D2" w:rsidP="00A845D2">
      <w:pPr>
        <w:ind w:firstLineChars="200" w:firstLine="600"/>
        <w:rPr>
          <w:rFonts w:ascii="仿宋_GB2312" w:eastAsia="仿宋_GB2312"/>
          <w:color w:val="000000" w:themeColor="text1"/>
          <w:sz w:val="30"/>
          <w:szCs w:val="30"/>
          <w:shd w:val="clear" w:color="auto" w:fill="FFFFFF"/>
        </w:rPr>
      </w:pPr>
      <w:proofErr w:type="gramStart"/>
      <w:r w:rsidRPr="00E24D03">
        <w:rPr>
          <w:rFonts w:ascii="仿宋_GB2312" w:eastAsia="仿宋_GB2312" w:hint="eastAsia"/>
          <w:color w:val="000000" w:themeColor="text1"/>
          <w:sz w:val="30"/>
          <w:szCs w:val="30"/>
          <w:shd w:val="clear" w:color="auto" w:fill="FFFFFF"/>
        </w:rPr>
        <w:t>鼓励系部充分</w:t>
      </w:r>
      <w:proofErr w:type="gramEnd"/>
      <w:r w:rsidRPr="00E24D03">
        <w:rPr>
          <w:rFonts w:ascii="仿宋_GB2312" w:eastAsia="仿宋_GB2312" w:hint="eastAsia"/>
          <w:color w:val="000000" w:themeColor="text1"/>
          <w:sz w:val="30"/>
          <w:szCs w:val="30"/>
          <w:shd w:val="clear" w:color="auto" w:fill="FFFFFF"/>
        </w:rPr>
        <w:t>利用场地、设施、师资、教学实训设备、网络及教育资源优势，向</w:t>
      </w:r>
      <w:r w:rsidR="002765F9" w:rsidRPr="00E24D03">
        <w:rPr>
          <w:rFonts w:ascii="仿宋_GB2312" w:eastAsia="仿宋_GB2312" w:hint="eastAsia"/>
          <w:color w:val="000000" w:themeColor="text1"/>
          <w:sz w:val="30"/>
          <w:szCs w:val="30"/>
          <w:shd w:val="clear" w:color="auto" w:fill="FFFFFF"/>
        </w:rPr>
        <w:t>农村</w:t>
      </w:r>
      <w:r w:rsidRPr="00E24D03">
        <w:rPr>
          <w:rFonts w:ascii="仿宋_GB2312" w:eastAsia="仿宋_GB2312" w:hint="eastAsia"/>
          <w:color w:val="000000" w:themeColor="text1"/>
          <w:sz w:val="30"/>
          <w:szCs w:val="30"/>
          <w:shd w:val="clear" w:color="auto" w:fill="FFFFFF"/>
        </w:rPr>
        <w:t>社区开放服务。</w:t>
      </w:r>
      <w:r w:rsidR="002765F9" w:rsidRPr="00E24D03">
        <w:rPr>
          <w:rFonts w:ascii="仿宋_GB2312" w:eastAsia="仿宋_GB2312" w:hint="eastAsia"/>
          <w:color w:val="000000" w:themeColor="text1"/>
          <w:sz w:val="30"/>
          <w:szCs w:val="30"/>
          <w:shd w:val="clear" w:color="auto" w:fill="FFFFFF"/>
        </w:rPr>
        <w:t>服务</w:t>
      </w:r>
      <w:r w:rsidRPr="00E24D03">
        <w:rPr>
          <w:rFonts w:ascii="仿宋_GB2312" w:eastAsia="仿宋_GB2312" w:hint="eastAsia"/>
          <w:color w:val="000000" w:themeColor="text1"/>
          <w:sz w:val="30"/>
          <w:szCs w:val="30"/>
          <w:shd w:val="clear" w:color="auto" w:fill="FFFFFF"/>
        </w:rPr>
        <w:t>面向</w:t>
      </w:r>
      <w:r w:rsidR="002765F9" w:rsidRPr="00E24D03">
        <w:rPr>
          <w:rFonts w:ascii="仿宋_GB2312" w:eastAsia="仿宋_GB2312" w:hint="eastAsia"/>
          <w:color w:val="000000" w:themeColor="text1"/>
          <w:sz w:val="30"/>
          <w:szCs w:val="30"/>
          <w:shd w:val="clear" w:color="auto" w:fill="FFFFFF"/>
        </w:rPr>
        <w:t>农村</w:t>
      </w:r>
      <w:r w:rsidRPr="00E24D03">
        <w:rPr>
          <w:rFonts w:ascii="仿宋_GB2312" w:eastAsia="仿宋_GB2312" w:hint="eastAsia"/>
          <w:color w:val="000000" w:themeColor="text1"/>
          <w:sz w:val="30"/>
          <w:szCs w:val="30"/>
          <w:shd w:val="clear" w:color="auto" w:fill="FFFFFF"/>
        </w:rPr>
        <w:t>开展与生活密切相关的职业技能培训以及民主法治、文明礼仪、保</w:t>
      </w:r>
      <w:r w:rsidRPr="00E24D03">
        <w:rPr>
          <w:rFonts w:ascii="仿宋_GB2312" w:eastAsia="仿宋_GB2312" w:hint="eastAsia"/>
          <w:color w:val="000000" w:themeColor="text1"/>
          <w:sz w:val="30"/>
          <w:szCs w:val="30"/>
          <w:shd w:val="clear" w:color="auto" w:fill="FFFFFF"/>
        </w:rPr>
        <w:lastRenderedPageBreak/>
        <w:t>健养生、生态文明等方面的教育活动。结合学院信息技术、</w:t>
      </w:r>
      <w:r w:rsidR="002765F9" w:rsidRPr="00E24D03">
        <w:rPr>
          <w:rFonts w:ascii="仿宋_GB2312" w:eastAsia="仿宋_GB2312" w:hint="eastAsia"/>
          <w:color w:val="000000" w:themeColor="text1"/>
          <w:sz w:val="30"/>
          <w:szCs w:val="30"/>
          <w:shd w:val="clear" w:color="auto" w:fill="FFFFFF"/>
        </w:rPr>
        <w:t>电子商务、</w:t>
      </w:r>
      <w:r w:rsidRPr="00E24D03">
        <w:rPr>
          <w:rFonts w:ascii="仿宋_GB2312" w:eastAsia="仿宋_GB2312" w:hint="eastAsia"/>
          <w:color w:val="000000" w:themeColor="text1"/>
          <w:sz w:val="30"/>
          <w:szCs w:val="30"/>
          <w:shd w:val="clear" w:color="auto" w:fill="FFFFFF"/>
        </w:rPr>
        <w:t>园艺花卉等专业特色开展</w:t>
      </w:r>
      <w:r w:rsidR="002765F9" w:rsidRPr="00E24D03">
        <w:rPr>
          <w:rFonts w:ascii="仿宋_GB2312" w:eastAsia="仿宋_GB2312" w:hint="eastAsia"/>
          <w:color w:val="000000" w:themeColor="text1"/>
          <w:sz w:val="30"/>
          <w:szCs w:val="30"/>
          <w:shd w:val="clear" w:color="auto" w:fill="FFFFFF"/>
        </w:rPr>
        <w:t>广泛开展面向农业农村的职业教育和培训，强化“互联网+扶贫”项目，每</w:t>
      </w:r>
      <w:r w:rsidRPr="00E24D03">
        <w:rPr>
          <w:rFonts w:ascii="仿宋_GB2312" w:eastAsia="仿宋_GB2312" w:hint="eastAsia"/>
          <w:color w:val="000000" w:themeColor="text1"/>
          <w:sz w:val="30"/>
          <w:szCs w:val="30"/>
          <w:shd w:val="clear" w:color="auto" w:fill="FFFFFF"/>
        </w:rPr>
        <w:t>年</w:t>
      </w:r>
      <w:r w:rsidR="002765F9" w:rsidRPr="00E24D03">
        <w:rPr>
          <w:rFonts w:ascii="仿宋_GB2312" w:eastAsia="仿宋_GB2312" w:hint="eastAsia"/>
          <w:color w:val="000000" w:themeColor="text1"/>
          <w:sz w:val="30"/>
          <w:szCs w:val="30"/>
          <w:shd w:val="clear" w:color="auto" w:fill="FFFFFF"/>
        </w:rPr>
        <w:t>农村社区</w:t>
      </w:r>
      <w:r w:rsidRPr="00E24D03">
        <w:rPr>
          <w:rFonts w:ascii="仿宋_GB2312" w:eastAsia="仿宋_GB2312" w:hint="eastAsia"/>
          <w:color w:val="000000" w:themeColor="text1"/>
          <w:sz w:val="30"/>
          <w:szCs w:val="30"/>
          <w:shd w:val="clear" w:color="auto" w:fill="FFFFFF"/>
        </w:rPr>
        <w:t>合作开展活动次数累计不少于</w:t>
      </w:r>
      <w:r w:rsidRPr="00E24D03">
        <w:rPr>
          <w:rFonts w:ascii="仿宋_GB2312" w:eastAsia="仿宋_GB2312"/>
          <w:color w:val="000000" w:themeColor="text1"/>
          <w:sz w:val="30"/>
          <w:szCs w:val="30"/>
          <w:shd w:val="clear" w:color="auto" w:fill="FFFFFF"/>
        </w:rPr>
        <w:t>30次</w:t>
      </w:r>
      <w:r w:rsidR="002765F9" w:rsidRPr="00E24D03">
        <w:rPr>
          <w:rFonts w:ascii="仿宋_GB2312" w:eastAsia="仿宋_GB2312" w:hint="eastAsia"/>
          <w:color w:val="000000" w:themeColor="text1"/>
          <w:sz w:val="30"/>
          <w:szCs w:val="30"/>
          <w:shd w:val="clear" w:color="auto" w:fill="FFFFFF"/>
        </w:rPr>
        <w:t>。</w:t>
      </w:r>
    </w:p>
    <w:p w:rsidR="00C12116" w:rsidRPr="00997AFF" w:rsidRDefault="00DF313D" w:rsidP="00997AFF">
      <w:pPr>
        <w:pStyle w:val="20"/>
      </w:pPr>
      <w:bookmarkStart w:id="32" w:name="_Toc7645690"/>
      <w:r>
        <w:rPr>
          <w:rFonts w:hint="eastAsia"/>
        </w:rPr>
        <w:t>（八）</w:t>
      </w:r>
      <w:bookmarkEnd w:id="32"/>
      <w:r w:rsidR="006B3BA4" w:rsidRPr="006B3BA4">
        <w:rPr>
          <w:rFonts w:hint="eastAsia"/>
        </w:rPr>
        <w:t>统筹规划攀高致远，提升学校管理治理水平</w:t>
      </w:r>
    </w:p>
    <w:p w:rsidR="002765F9" w:rsidRPr="00E24D03" w:rsidRDefault="002765F9" w:rsidP="002765F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1.</w:t>
      </w:r>
      <w:r w:rsidRPr="00E24D03">
        <w:rPr>
          <w:rFonts w:ascii="仿宋_GB2312" w:eastAsia="仿宋_GB2312"/>
          <w:color w:val="000000" w:themeColor="text1"/>
          <w:sz w:val="30"/>
          <w:szCs w:val="30"/>
          <w:shd w:val="clear" w:color="auto" w:fill="FFFFFF"/>
        </w:rPr>
        <w:t xml:space="preserve"> </w:t>
      </w:r>
      <w:r w:rsidRPr="00E24D03">
        <w:rPr>
          <w:rFonts w:ascii="仿宋_GB2312" w:eastAsia="仿宋_GB2312" w:hint="eastAsia"/>
          <w:color w:val="000000" w:themeColor="text1"/>
          <w:sz w:val="30"/>
          <w:szCs w:val="30"/>
          <w:shd w:val="clear" w:color="auto" w:fill="FFFFFF"/>
        </w:rPr>
        <w:t>提升完</w:t>
      </w:r>
      <w:r w:rsidRPr="00E24D03">
        <w:rPr>
          <w:rFonts w:ascii="仿宋_GB2312" w:eastAsia="仿宋_GB2312"/>
          <w:color w:val="000000" w:themeColor="text1"/>
          <w:sz w:val="30"/>
          <w:szCs w:val="30"/>
          <w:shd w:val="clear" w:color="auto" w:fill="FFFFFF"/>
        </w:rPr>
        <w:t>善学院治理能力</w:t>
      </w:r>
    </w:p>
    <w:p w:rsidR="002765F9" w:rsidRPr="006B3BA4" w:rsidRDefault="002765F9" w:rsidP="002765F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落实《河北政法职业学院章程》，深入推进依法治校、依法治教，实施自主管理。坚持党委领导下的院长负责制，不断提升学院资源整合、科学决策和战略规划能力。进一步健全完善学院的治理体系，根据《高等学校学术委员会规程》，进一步完善学院学术委员会，统筹行使学院学术事务的决策、审议、评定和咨询等职权。切实发挥教学管理委员会、学生管理委员会等专门委员会在审议和指导学院的专业建设、课程建设、学生管理、教风学风建设等工作中的作用，</w:t>
      </w:r>
      <w:r w:rsidR="006B3BA4">
        <w:rPr>
          <w:rFonts w:ascii="仿宋_GB2312" w:eastAsia="仿宋_GB2312" w:hint="eastAsia"/>
          <w:color w:val="000000" w:themeColor="text1"/>
          <w:sz w:val="30"/>
          <w:szCs w:val="30"/>
          <w:shd w:val="clear" w:color="auto" w:fill="FFFFFF"/>
        </w:rPr>
        <w:t>不断提高管理水平。强化质量监控，发挥学院的教学质量保证主体作用</w:t>
      </w:r>
      <w:r w:rsidRPr="00E24D03">
        <w:rPr>
          <w:rFonts w:ascii="仿宋_GB2312" w:eastAsia="仿宋_GB2312" w:hint="eastAsia"/>
          <w:color w:val="000000" w:themeColor="text1"/>
          <w:sz w:val="30"/>
          <w:szCs w:val="30"/>
          <w:shd w:val="clear" w:color="auto" w:fill="FFFFFF"/>
        </w:rPr>
        <w:t>。</w:t>
      </w:r>
      <w:r w:rsidR="006B3BA4" w:rsidRPr="006B3BA4">
        <w:rPr>
          <w:rFonts w:ascii="仿宋_GB2312" w:eastAsia="仿宋_GB2312" w:hint="eastAsia"/>
          <w:color w:val="000000" w:themeColor="text1"/>
          <w:sz w:val="30"/>
          <w:szCs w:val="30"/>
          <w:shd w:val="clear" w:color="auto" w:fill="FFFFFF"/>
        </w:rPr>
        <w:t>健全内部治理体系，完善以章程为核心的现代职业学校制度体系，形成学校自主管理、自我约束的体制机制，推进治理能力现代化。优化内部治理结构，扩大二级院系管理自主权，发展跨专业教学组织。</w:t>
      </w:r>
    </w:p>
    <w:p w:rsidR="002765F9" w:rsidRPr="00E24D03" w:rsidRDefault="002765F9" w:rsidP="002765F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2.建立诊断</w:t>
      </w:r>
      <w:r w:rsidR="005F7F16" w:rsidRPr="00E24D03">
        <w:rPr>
          <w:rFonts w:ascii="仿宋_GB2312" w:eastAsia="仿宋_GB2312" w:hint="eastAsia"/>
          <w:color w:val="000000" w:themeColor="text1"/>
          <w:sz w:val="30"/>
          <w:szCs w:val="30"/>
          <w:shd w:val="clear" w:color="auto" w:fill="FFFFFF"/>
        </w:rPr>
        <w:t>与</w:t>
      </w:r>
      <w:r w:rsidRPr="00E24D03">
        <w:rPr>
          <w:rFonts w:ascii="仿宋_GB2312" w:eastAsia="仿宋_GB2312"/>
          <w:color w:val="000000" w:themeColor="text1"/>
          <w:sz w:val="30"/>
          <w:szCs w:val="30"/>
          <w:shd w:val="clear" w:color="auto" w:fill="FFFFFF"/>
        </w:rPr>
        <w:t>改进机制</w:t>
      </w:r>
    </w:p>
    <w:p w:rsidR="002765F9" w:rsidRPr="00E24D03" w:rsidRDefault="002765F9" w:rsidP="002765F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坚持“需求导向、自我保证，多元诊断、重在改进”的工作方针，切实履行人才培养工作质量保证主体的责任，建立常</w:t>
      </w:r>
      <w:r w:rsidRPr="00E24D03">
        <w:rPr>
          <w:rFonts w:ascii="仿宋_GB2312" w:eastAsia="仿宋_GB2312" w:hint="eastAsia"/>
          <w:color w:val="000000" w:themeColor="text1"/>
          <w:sz w:val="30"/>
          <w:szCs w:val="30"/>
          <w:shd w:val="clear" w:color="auto" w:fill="FFFFFF"/>
        </w:rPr>
        <w:lastRenderedPageBreak/>
        <w:t>态化周期性的教学工作诊断与改进制度。根据学院的办学理念、办学定位、人才培养目标，聚焦专业设置与条件、教师队伍与建设、课程体系与改革、课堂教学与实践、校企合作与创新、质量监控与成效等人才培养工作要素，开展多层面多维度的诊断与改进工作，构建校内全员、全过程、全方位的质量保证制度体系，并将自我诊断与改进工作情况纳入年度质量报告。</w:t>
      </w:r>
    </w:p>
    <w:p w:rsidR="005F7F16" w:rsidRPr="00E24D03" w:rsidRDefault="005F7F16" w:rsidP="005F7F16">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3.</w:t>
      </w:r>
      <w:r w:rsidRPr="00E24D03">
        <w:rPr>
          <w:rFonts w:ascii="仿宋_GB2312" w:eastAsia="仿宋_GB2312"/>
          <w:color w:val="000000" w:themeColor="text1"/>
          <w:sz w:val="30"/>
          <w:szCs w:val="30"/>
          <w:shd w:val="clear" w:color="auto" w:fill="FFFFFF"/>
        </w:rPr>
        <w:t>高度重视数据平台管理工作</w:t>
      </w:r>
    </w:p>
    <w:p w:rsidR="006B55A3" w:rsidRPr="00E24D03" w:rsidRDefault="005F7F16" w:rsidP="006B3BA4">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修改完善学院《人才培养工作状态数据采集平台建设管理办法（试行）》，加强数据采集管理。一是进一步强化数据采集的责任意识、源头意识，在日常工作中做好各项基础数据的采集工作，高质量完成每学年的高等职业教育人才培养工作状态数据填报。二是进一步提高广大教职工对平台重要性的认识，扩大状态数据的应用范围，在通过状态数据了解现状、水平的基础上，进一步探索将状态数据应用在评估、考核、趋势预测、风险防范等方面，充分发挥状态数据在学院宏观管理、行政决策、院校治理、教学改革、年度报告中的基础性作用。三是深入落实《职业院校数字校园建设规范》，促进信息技术与职业教育的深度融合，全力打造数字化校园环境，使得数据的实时采集、随时监测、及时预警成为可能。</w:t>
      </w:r>
    </w:p>
    <w:p w:rsidR="00C12116" w:rsidRPr="00997AFF" w:rsidRDefault="00DF313D" w:rsidP="00997AFF">
      <w:pPr>
        <w:pStyle w:val="20"/>
      </w:pPr>
      <w:bookmarkStart w:id="33" w:name="_Toc7645691"/>
      <w:r>
        <w:rPr>
          <w:rFonts w:hint="eastAsia"/>
        </w:rPr>
        <w:t>（九）</w:t>
      </w:r>
      <w:bookmarkEnd w:id="33"/>
      <w:r w:rsidR="006B3BA4" w:rsidRPr="006B3BA4">
        <w:rPr>
          <w:rFonts w:hint="eastAsia"/>
        </w:rPr>
        <w:t>建立新式校园生态，提升信息智能技术水平</w:t>
      </w:r>
    </w:p>
    <w:p w:rsidR="00CE0600" w:rsidRPr="00E24D03" w:rsidRDefault="00CE0600" w:rsidP="00CE0600">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1.完成智慧校园总体建设</w:t>
      </w:r>
    </w:p>
    <w:p w:rsidR="007B72F2" w:rsidRPr="00E24D03" w:rsidRDefault="00CE0600" w:rsidP="00CE0600">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设置支付宝线上和线下政务大厅，</w:t>
      </w:r>
      <w:r w:rsidRPr="00E24D03">
        <w:rPr>
          <w:rFonts w:ascii="仿宋_GB2312" w:eastAsia="仿宋_GB2312"/>
          <w:color w:val="000000" w:themeColor="text1"/>
          <w:sz w:val="30"/>
          <w:szCs w:val="30"/>
          <w:shd w:val="clear" w:color="auto" w:fill="FFFFFF"/>
        </w:rPr>
        <w:t>加强顶层设计，在广泛</w:t>
      </w:r>
      <w:r w:rsidRPr="00E24D03">
        <w:rPr>
          <w:rFonts w:ascii="仿宋_GB2312" w:eastAsia="仿宋_GB2312"/>
          <w:color w:val="000000" w:themeColor="text1"/>
          <w:sz w:val="30"/>
          <w:szCs w:val="30"/>
          <w:shd w:val="clear" w:color="auto" w:fill="FFFFFF"/>
        </w:rPr>
        <w:lastRenderedPageBreak/>
        <w:t>调研的基础上，研究制定具有先进水平、适应学院建设发展需要的智慧校园建设总体方案，将教学、科研、管理和校园生活进行充分融合，以此解决信息孤岛问题，规范各项业务流程，共享数据信息，提高工作效率，改善师生员工的工作、学习和生活环境。</w:t>
      </w:r>
      <w:r w:rsidR="007B72F2" w:rsidRPr="00E24D03">
        <w:rPr>
          <w:rFonts w:ascii="仿宋_GB2312" w:eastAsia="仿宋_GB2312" w:hint="eastAsia"/>
          <w:color w:val="000000" w:themeColor="text1"/>
          <w:sz w:val="30"/>
          <w:szCs w:val="30"/>
          <w:shd w:val="clear" w:color="auto" w:fill="FFFFFF"/>
        </w:rPr>
        <w:t>升级改造校园网核心机房及骨干网络，建成符合学院实际的安全度高的校园网络。</w:t>
      </w:r>
      <w:r w:rsidR="007B72F2" w:rsidRPr="00E24D03">
        <w:rPr>
          <w:rFonts w:ascii="仿宋_GB2312" w:eastAsia="仿宋_GB2312"/>
          <w:color w:val="000000" w:themeColor="text1"/>
          <w:sz w:val="30"/>
          <w:szCs w:val="30"/>
          <w:shd w:val="clear" w:color="auto" w:fill="FFFFFF"/>
        </w:rPr>
        <w:t>利用</w:t>
      </w:r>
      <w:r w:rsidRPr="00E24D03">
        <w:rPr>
          <w:rFonts w:ascii="仿宋_GB2312" w:eastAsia="仿宋_GB2312" w:hint="eastAsia"/>
          <w:color w:val="000000" w:themeColor="text1"/>
          <w:sz w:val="30"/>
          <w:szCs w:val="30"/>
          <w:shd w:val="clear" w:color="auto" w:fill="FFFFFF"/>
        </w:rPr>
        <w:t>5</w:t>
      </w:r>
      <w:r w:rsidR="007B72F2" w:rsidRPr="00E24D03">
        <w:rPr>
          <w:rFonts w:ascii="仿宋_GB2312" w:eastAsia="仿宋_GB2312"/>
          <w:color w:val="000000" w:themeColor="text1"/>
          <w:sz w:val="30"/>
          <w:szCs w:val="30"/>
          <w:shd w:val="clear" w:color="auto" w:fill="FFFFFF"/>
        </w:rPr>
        <w:t>G等先进的网络和通信技术，拓宽校园网的服务领域和能力，建设移动智慧校园。</w:t>
      </w:r>
    </w:p>
    <w:p w:rsidR="00C12116" w:rsidRPr="00152AE1" w:rsidRDefault="00CE0600" w:rsidP="00CE0600">
      <w:pPr>
        <w:ind w:firstLineChars="200" w:firstLine="600"/>
        <w:rPr>
          <w:rFonts w:ascii="仿宋" w:eastAsia="仿宋" w:hAnsi="仿宋"/>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围绕</w:t>
      </w:r>
      <w:r w:rsidR="006B3BA4">
        <w:rPr>
          <w:rFonts w:ascii="仿宋_GB2312" w:eastAsia="仿宋_GB2312" w:hint="eastAsia"/>
          <w:color w:val="000000" w:themeColor="text1"/>
          <w:sz w:val="30"/>
          <w:szCs w:val="30"/>
          <w:shd w:val="clear" w:color="auto" w:fill="FFFFFF"/>
        </w:rPr>
        <w:t>优质校</w:t>
      </w:r>
      <w:r w:rsidRPr="00E24D03">
        <w:rPr>
          <w:rFonts w:ascii="仿宋_GB2312" w:eastAsia="仿宋_GB2312" w:hint="eastAsia"/>
          <w:color w:val="000000" w:themeColor="text1"/>
          <w:sz w:val="30"/>
          <w:szCs w:val="30"/>
          <w:shd w:val="clear" w:color="auto" w:fill="FFFFFF"/>
        </w:rPr>
        <w:t>建设需要，合理配置不同类型文献比例，不断优化馆藏结构。根据教学、科研需求，适当调整和加快数字化资源建设</w:t>
      </w:r>
      <w:r w:rsidRPr="00E24D03">
        <w:rPr>
          <w:rFonts w:ascii="仿宋_GB2312" w:eastAsia="仿宋_GB2312"/>
          <w:color w:val="000000" w:themeColor="text1"/>
          <w:sz w:val="30"/>
          <w:szCs w:val="30"/>
          <w:shd w:val="clear" w:color="auto" w:fill="FFFFFF"/>
        </w:rPr>
        <w:t>,建立特色数据库，加大馆藏电子资源的宣传力度，</w:t>
      </w:r>
      <w:r w:rsidRPr="00152AE1">
        <w:rPr>
          <w:rFonts w:ascii="仿宋" w:eastAsia="仿宋" w:hAnsi="仿宋"/>
          <w:color w:val="000000" w:themeColor="text1"/>
          <w:sz w:val="30"/>
          <w:szCs w:val="30"/>
          <w:shd w:val="clear" w:color="auto" w:fill="FFFFFF"/>
        </w:rPr>
        <w:t>提高利用率。加强校园网和二级网页建设、维护与信息更新管理，认真做好校园网和“两微一端”等新媒体的安全防护与舆情监控工作。</w:t>
      </w:r>
    </w:p>
    <w:p w:rsidR="00CE0600" w:rsidRPr="00E24D03" w:rsidRDefault="00CE0600" w:rsidP="00CE0600">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2. 实施“数据化+”，保障内部</w:t>
      </w:r>
      <w:proofErr w:type="gramStart"/>
      <w:r w:rsidRPr="00E24D03">
        <w:rPr>
          <w:rFonts w:ascii="仿宋_GB2312" w:eastAsia="仿宋_GB2312" w:hint="eastAsia"/>
          <w:color w:val="000000" w:themeColor="text1"/>
          <w:sz w:val="30"/>
          <w:szCs w:val="30"/>
          <w:shd w:val="clear" w:color="auto" w:fill="FFFFFF"/>
        </w:rPr>
        <w:t>诊改数据</w:t>
      </w:r>
      <w:proofErr w:type="gramEnd"/>
      <w:r w:rsidRPr="00E24D03">
        <w:rPr>
          <w:rFonts w:ascii="仿宋_GB2312" w:eastAsia="仿宋_GB2312" w:hint="eastAsia"/>
          <w:color w:val="000000" w:themeColor="text1"/>
          <w:sz w:val="30"/>
          <w:szCs w:val="30"/>
          <w:shd w:val="clear" w:color="auto" w:fill="FFFFFF"/>
        </w:rPr>
        <w:t>平台运行</w:t>
      </w:r>
    </w:p>
    <w:p w:rsidR="00CE0600" w:rsidRPr="00E24D03" w:rsidRDefault="00CE0600" w:rsidP="00CE0600">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升级</w:t>
      </w:r>
      <w:r w:rsidRPr="00E24D03">
        <w:rPr>
          <w:rFonts w:ascii="仿宋_GB2312" w:eastAsia="仿宋_GB2312"/>
          <w:color w:val="000000" w:themeColor="text1"/>
          <w:sz w:val="30"/>
          <w:szCs w:val="30"/>
          <w:shd w:val="clear" w:color="auto" w:fill="FFFFFF"/>
        </w:rPr>
        <w:t>改造多媒体教室，</w:t>
      </w:r>
      <w:r w:rsidRPr="00E24D03">
        <w:rPr>
          <w:rFonts w:ascii="仿宋_GB2312" w:eastAsia="仿宋_GB2312" w:hint="eastAsia"/>
          <w:color w:val="000000" w:themeColor="text1"/>
          <w:sz w:val="30"/>
          <w:szCs w:val="30"/>
          <w:shd w:val="clear" w:color="auto" w:fill="FFFFFF"/>
        </w:rPr>
        <w:t>通过构建网络化、全覆盖、具有较强预警功能和激励作用的内部质量保证体系，</w:t>
      </w:r>
      <w:r w:rsidRPr="00E24D03">
        <w:rPr>
          <w:rFonts w:ascii="仿宋_GB2312" w:eastAsia="仿宋_GB2312"/>
          <w:color w:val="000000" w:themeColor="text1"/>
          <w:sz w:val="30"/>
          <w:szCs w:val="30"/>
          <w:shd w:val="clear" w:color="auto" w:fill="FFFFFF"/>
        </w:rPr>
        <w:t>部分实现教学评价实时完成</w:t>
      </w:r>
      <w:r w:rsidRPr="00E24D03">
        <w:rPr>
          <w:rFonts w:ascii="仿宋_GB2312" w:eastAsia="仿宋_GB2312" w:hint="eastAsia"/>
          <w:color w:val="000000" w:themeColor="text1"/>
          <w:sz w:val="30"/>
          <w:szCs w:val="30"/>
          <w:shd w:val="clear" w:color="auto" w:fill="FFFFFF"/>
        </w:rPr>
        <w:t>、</w:t>
      </w:r>
      <w:r w:rsidRPr="00E24D03">
        <w:rPr>
          <w:rFonts w:ascii="仿宋_GB2312" w:eastAsia="仿宋_GB2312"/>
          <w:color w:val="000000" w:themeColor="text1"/>
          <w:sz w:val="30"/>
          <w:szCs w:val="30"/>
          <w:shd w:val="clear" w:color="auto" w:fill="FFFFFF"/>
        </w:rPr>
        <w:t>远程教学监控和设备故障自动报名，</w:t>
      </w:r>
      <w:r w:rsidRPr="00E24D03">
        <w:rPr>
          <w:rFonts w:ascii="仿宋_GB2312" w:eastAsia="仿宋_GB2312" w:hint="eastAsia"/>
          <w:color w:val="000000" w:themeColor="text1"/>
          <w:sz w:val="30"/>
          <w:szCs w:val="30"/>
          <w:shd w:val="clear" w:color="auto" w:fill="FFFFFF"/>
        </w:rPr>
        <w:t>推动内部</w:t>
      </w:r>
      <w:proofErr w:type="gramStart"/>
      <w:r w:rsidRPr="00E24D03">
        <w:rPr>
          <w:rFonts w:ascii="仿宋_GB2312" w:eastAsia="仿宋_GB2312" w:hint="eastAsia"/>
          <w:color w:val="000000" w:themeColor="text1"/>
          <w:sz w:val="30"/>
          <w:szCs w:val="30"/>
          <w:shd w:val="clear" w:color="auto" w:fill="FFFFFF"/>
        </w:rPr>
        <w:t>诊</w:t>
      </w:r>
      <w:r w:rsidRPr="00E24D03">
        <w:rPr>
          <w:rFonts w:ascii="仿宋_GB2312" w:eastAsia="仿宋_GB2312"/>
          <w:color w:val="000000" w:themeColor="text1"/>
          <w:sz w:val="30"/>
          <w:szCs w:val="30"/>
          <w:shd w:val="clear" w:color="auto" w:fill="FFFFFF"/>
        </w:rPr>
        <w:t>改机制</w:t>
      </w:r>
      <w:proofErr w:type="gramEnd"/>
      <w:r w:rsidRPr="00E24D03">
        <w:rPr>
          <w:rFonts w:ascii="仿宋_GB2312" w:eastAsia="仿宋_GB2312" w:hint="eastAsia"/>
          <w:color w:val="000000" w:themeColor="text1"/>
          <w:sz w:val="30"/>
          <w:szCs w:val="30"/>
          <w:shd w:val="clear" w:color="auto" w:fill="FFFFFF"/>
        </w:rPr>
        <w:t>建设，完善教学过程监控。通过诊改，优化专业结构布局、专业定位、课程体系，深化体制机制改革和教学改革创新，提高教育教学管理信息化水平，提升应对智能教育发展挑战的能力，实现质量保障可控化、治理能力现代化。认真填报“两个数据平台”，通过平台项目填报了解教育教学管理和教育教学</w:t>
      </w:r>
      <w:r w:rsidRPr="00E24D03">
        <w:rPr>
          <w:rFonts w:ascii="仿宋_GB2312" w:eastAsia="仿宋_GB2312" w:hint="eastAsia"/>
          <w:color w:val="000000" w:themeColor="text1"/>
          <w:sz w:val="30"/>
          <w:szCs w:val="30"/>
          <w:shd w:val="clear" w:color="auto" w:fill="FFFFFF"/>
        </w:rPr>
        <w:lastRenderedPageBreak/>
        <w:t>改革的内容、关注点和要求，发现存在的问题，及时整改；用数据促变革、抓管理，努力实现基于数据平台的自我管理、自我纠错、自我提升，为提高教学质量、促进学生全面发展提供有力保障。</w:t>
      </w:r>
    </w:p>
    <w:p w:rsidR="00C12116" w:rsidRPr="00997AFF" w:rsidRDefault="00C12116" w:rsidP="00997AFF">
      <w:pPr>
        <w:pStyle w:val="20"/>
      </w:pPr>
      <w:bookmarkStart w:id="34" w:name="_Toc7645692"/>
      <w:r w:rsidRPr="00997AFF">
        <w:rPr>
          <w:rFonts w:hint="eastAsia"/>
        </w:rPr>
        <w:t>（十）</w:t>
      </w:r>
      <w:bookmarkEnd w:id="34"/>
      <w:r w:rsidR="00EB2AC8" w:rsidRPr="00EB2AC8">
        <w:rPr>
          <w:rFonts w:hint="eastAsia"/>
        </w:rPr>
        <w:t>拓展国际交流空间，提升职教的国际化水平</w:t>
      </w:r>
    </w:p>
    <w:p w:rsidR="00F440B9" w:rsidRPr="00E24D03" w:rsidRDefault="00F440B9" w:rsidP="00F440B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1.选派师生出国（境）考察进修</w:t>
      </w:r>
    </w:p>
    <w:p w:rsidR="00F440B9" w:rsidRPr="00E24D03" w:rsidRDefault="00F440B9" w:rsidP="00F440B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加强与信誉良好的国际组织、跨国企业以及职业教育发达国家开展交流与合作，为师生创造走出国门，开阔视野的机会。依据“公平、公正、公开”的原则，</w:t>
      </w:r>
      <w:r w:rsidR="00EB2AC8" w:rsidRPr="00EB2AC8">
        <w:rPr>
          <w:rFonts w:ascii="仿宋_GB2312" w:eastAsia="仿宋_GB2312" w:hint="eastAsia"/>
          <w:color w:val="000000" w:themeColor="text1"/>
          <w:sz w:val="30"/>
          <w:szCs w:val="30"/>
          <w:shd w:val="clear" w:color="auto" w:fill="FFFFFF"/>
        </w:rPr>
        <w:t>每年至少选派</w:t>
      </w:r>
      <w:r w:rsidR="00EB2AC8" w:rsidRPr="00EB2AC8">
        <w:rPr>
          <w:rFonts w:ascii="仿宋_GB2312" w:eastAsia="仿宋_GB2312"/>
          <w:color w:val="000000" w:themeColor="text1"/>
          <w:sz w:val="30"/>
          <w:szCs w:val="30"/>
          <w:shd w:val="clear" w:color="auto" w:fill="FFFFFF"/>
        </w:rPr>
        <w:t>30名骨干教师出国（境）考察、交流或进修。加强与国（境）外高等院校或办学机构的合作，在开放办学方面取得实质性突破。</w:t>
      </w:r>
      <w:r w:rsidRPr="00E24D03">
        <w:rPr>
          <w:rFonts w:ascii="仿宋_GB2312" w:eastAsia="仿宋_GB2312"/>
          <w:color w:val="000000" w:themeColor="text1"/>
          <w:sz w:val="30"/>
          <w:szCs w:val="30"/>
          <w:shd w:val="clear" w:color="auto" w:fill="FFFFFF"/>
        </w:rPr>
        <w:t>积极为学生争取国（境）外学习深造的机会，培养一批高素质国际化复合型人才。</w:t>
      </w:r>
    </w:p>
    <w:p w:rsidR="00F440B9" w:rsidRPr="00E24D03" w:rsidRDefault="00F440B9" w:rsidP="00F440B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2.引进国（境）外优质教育资源</w:t>
      </w:r>
    </w:p>
    <w:p w:rsidR="00F440B9" w:rsidRPr="00E24D03" w:rsidRDefault="00F440B9" w:rsidP="00F440B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通过与国外高等院校和办学机构之间的交流与合作，学习和引进世界范围内具有先进水平或特色、能保持一定领先优势的理念、制度、课程、教材等优质职业教育教学资源，积极引进职业教育国际标准，切实提升学院专业整体教育教学水平。</w:t>
      </w:r>
    </w:p>
    <w:p w:rsidR="00F440B9" w:rsidRPr="00E24D03" w:rsidRDefault="00F440B9" w:rsidP="00F440B9">
      <w:pPr>
        <w:ind w:firstLineChars="200" w:firstLine="600"/>
        <w:rPr>
          <w:rFonts w:ascii="仿宋_GB2312" w:eastAsia="仿宋_GB2312"/>
          <w:color w:val="000000" w:themeColor="text1"/>
          <w:sz w:val="30"/>
          <w:szCs w:val="30"/>
          <w:shd w:val="clear" w:color="auto" w:fill="FFFFFF"/>
        </w:rPr>
      </w:pPr>
      <w:r w:rsidRPr="00E24D03">
        <w:rPr>
          <w:rFonts w:ascii="仿宋_GB2312" w:eastAsia="仿宋_GB2312"/>
          <w:color w:val="000000" w:themeColor="text1"/>
          <w:sz w:val="30"/>
          <w:szCs w:val="30"/>
          <w:shd w:val="clear" w:color="auto" w:fill="FFFFFF"/>
        </w:rPr>
        <w:t>3.</w:t>
      </w:r>
      <w:r w:rsidR="00C12116" w:rsidRPr="00E24D03">
        <w:rPr>
          <w:rFonts w:ascii="仿宋_GB2312" w:eastAsia="仿宋_GB2312" w:hint="eastAsia"/>
          <w:color w:val="000000" w:themeColor="text1"/>
          <w:sz w:val="30"/>
          <w:szCs w:val="30"/>
          <w:shd w:val="clear" w:color="auto" w:fill="FFFFFF"/>
        </w:rPr>
        <w:t>积极参与“一带一路”建设和国际产能合作</w:t>
      </w:r>
    </w:p>
    <w:p w:rsidR="00C12116" w:rsidRPr="00152AE1" w:rsidRDefault="00F440B9" w:rsidP="00F440B9">
      <w:pPr>
        <w:ind w:firstLineChars="200" w:firstLine="600"/>
        <w:rPr>
          <w:rFonts w:ascii="仿宋" w:eastAsia="仿宋" w:hAnsi="仿宋"/>
          <w:color w:val="000000" w:themeColor="text1"/>
          <w:sz w:val="30"/>
          <w:szCs w:val="30"/>
          <w:shd w:val="clear" w:color="auto" w:fill="FFFFFF"/>
        </w:rPr>
      </w:pPr>
      <w:r w:rsidRPr="00152AE1">
        <w:rPr>
          <w:rFonts w:ascii="仿宋" w:eastAsia="仿宋" w:hAnsi="仿宋" w:hint="eastAsia"/>
          <w:color w:val="000000" w:themeColor="text1"/>
          <w:sz w:val="30"/>
          <w:szCs w:val="30"/>
          <w:shd w:val="clear" w:color="auto" w:fill="FFFFFF"/>
        </w:rPr>
        <w:t>主动融入到“一带一路”战略中，积极寻求与“一带一路”沿线国家的知名高校开展教育交流，探索合作办学和学生互换教学项目，吸引来华留学，</w:t>
      </w:r>
      <w:r w:rsidRPr="00152AE1">
        <w:rPr>
          <w:rFonts w:ascii="仿宋" w:eastAsia="仿宋" w:hAnsi="仿宋"/>
          <w:color w:val="000000" w:themeColor="text1"/>
          <w:sz w:val="30"/>
          <w:szCs w:val="30"/>
          <w:shd w:val="clear" w:color="auto" w:fill="FFFFFF"/>
        </w:rPr>
        <w:t>争取与“一带一路”沿线国家</w:t>
      </w:r>
      <w:r w:rsidR="00C12116" w:rsidRPr="00152AE1">
        <w:rPr>
          <w:rFonts w:ascii="仿宋" w:eastAsia="仿宋" w:hAnsi="仿宋" w:hint="eastAsia"/>
          <w:color w:val="000000" w:themeColor="text1"/>
          <w:sz w:val="30"/>
          <w:szCs w:val="30"/>
          <w:shd w:val="clear" w:color="auto" w:fill="FFFFFF"/>
        </w:rPr>
        <w:t>开展</w:t>
      </w:r>
      <w:r w:rsidR="00C12116" w:rsidRPr="00152AE1">
        <w:rPr>
          <w:rFonts w:ascii="仿宋" w:eastAsia="仿宋" w:hAnsi="仿宋" w:hint="eastAsia"/>
          <w:color w:val="000000" w:themeColor="text1"/>
          <w:sz w:val="30"/>
          <w:szCs w:val="30"/>
          <w:shd w:val="clear" w:color="auto" w:fill="FFFFFF"/>
        </w:rPr>
        <w:lastRenderedPageBreak/>
        <w:t>合作办学项目</w:t>
      </w:r>
      <w:r w:rsidRPr="00152AE1">
        <w:rPr>
          <w:rFonts w:ascii="仿宋" w:eastAsia="仿宋" w:hAnsi="仿宋" w:hint="eastAsia"/>
          <w:color w:val="000000" w:themeColor="text1"/>
          <w:sz w:val="30"/>
          <w:szCs w:val="30"/>
          <w:shd w:val="clear" w:color="auto" w:fill="FFFFFF"/>
        </w:rPr>
        <w:t>2</w:t>
      </w:r>
      <w:r w:rsidR="00C12116" w:rsidRPr="00152AE1">
        <w:rPr>
          <w:rFonts w:ascii="仿宋" w:eastAsia="仿宋" w:hAnsi="仿宋"/>
          <w:color w:val="000000" w:themeColor="text1"/>
          <w:sz w:val="30"/>
          <w:szCs w:val="30"/>
          <w:shd w:val="clear" w:color="auto" w:fill="FFFFFF"/>
        </w:rPr>
        <w:t>个</w:t>
      </w:r>
      <w:r w:rsidR="00C12116" w:rsidRPr="00152AE1">
        <w:rPr>
          <w:rFonts w:ascii="仿宋" w:eastAsia="仿宋" w:hAnsi="仿宋" w:hint="eastAsia"/>
          <w:color w:val="000000" w:themeColor="text1"/>
          <w:sz w:val="30"/>
          <w:szCs w:val="30"/>
          <w:shd w:val="clear" w:color="auto" w:fill="FFFFFF"/>
        </w:rPr>
        <w:t>。</w:t>
      </w:r>
    </w:p>
    <w:p w:rsidR="001C1C56" w:rsidRDefault="001C1C56" w:rsidP="00997AFF">
      <w:pPr>
        <w:pStyle w:val="11"/>
      </w:pPr>
      <w:bookmarkStart w:id="35" w:name="_Toc7645693"/>
      <w:r>
        <w:rPr>
          <w:rFonts w:hint="eastAsia"/>
        </w:rPr>
        <w:t>五、预期成效</w:t>
      </w:r>
      <w:r w:rsidR="00FD1142">
        <w:rPr>
          <w:rFonts w:hint="eastAsia"/>
        </w:rPr>
        <w:t>及</w:t>
      </w:r>
      <w:r w:rsidR="00FD1142">
        <w:t>标准性成果</w:t>
      </w:r>
    </w:p>
    <w:p w:rsidR="001A4311" w:rsidRPr="001A4311" w:rsidRDefault="001A4311"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（一）</w:t>
      </w:r>
      <w:r w:rsidRPr="001A4311">
        <w:rPr>
          <w:rFonts w:ascii="楷体" w:eastAsia="楷体" w:hAnsi="楷体" w:hint="eastAsia"/>
          <w:color w:val="FF0000"/>
          <w:sz w:val="30"/>
          <w:szCs w:val="30"/>
          <w:shd w:val="clear" w:color="auto" w:fill="FFFFFF"/>
        </w:rPr>
        <w:t>加强党的全面领导，着力构建三全育人体系</w:t>
      </w:r>
    </w:p>
    <w:p w:rsidR="001A4311" w:rsidRPr="001A4311" w:rsidRDefault="001A4311" w:rsidP="001A4311">
      <w:pPr>
        <w:ind w:firstLineChars="200" w:firstLine="600"/>
        <w:rPr>
          <w:rFonts w:ascii="楷体" w:eastAsia="楷体" w:hAnsi="楷体"/>
          <w:sz w:val="30"/>
          <w:szCs w:val="30"/>
          <w:shd w:val="clear" w:color="auto" w:fill="FFFFFF"/>
        </w:rPr>
      </w:pPr>
      <w:r w:rsidRPr="001A4311">
        <w:rPr>
          <w:rFonts w:ascii="楷体" w:eastAsia="楷体" w:hAnsi="楷体" w:hint="eastAsia"/>
          <w:sz w:val="30"/>
          <w:szCs w:val="30"/>
          <w:shd w:val="clear" w:color="auto" w:fill="FFFFFF"/>
        </w:rPr>
        <w:t>加强党的领导，深化</w:t>
      </w:r>
      <w:proofErr w:type="gramStart"/>
      <w:r w:rsidRPr="001A4311">
        <w:rPr>
          <w:rFonts w:ascii="楷体" w:eastAsia="楷体" w:hAnsi="楷体" w:hint="eastAsia"/>
          <w:sz w:val="30"/>
          <w:szCs w:val="30"/>
          <w:shd w:val="clear" w:color="auto" w:fill="FFFFFF"/>
        </w:rPr>
        <w:t>课程思政改革</w:t>
      </w:r>
      <w:proofErr w:type="gramEnd"/>
      <w:r w:rsidRPr="001A4311">
        <w:rPr>
          <w:rFonts w:ascii="楷体" w:eastAsia="楷体" w:hAnsi="楷体" w:hint="eastAsia"/>
          <w:sz w:val="30"/>
          <w:szCs w:val="30"/>
          <w:shd w:val="clear" w:color="auto" w:fill="FFFFFF"/>
        </w:rPr>
        <w:t>，构建起全员、全过程、全方位育人体系，切实把立德树人根本任务落到实处。</w:t>
      </w:r>
    </w:p>
    <w:p w:rsidR="001A4311" w:rsidRPr="001A4311" w:rsidRDefault="001A4311"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（二）</w:t>
      </w:r>
      <w:r w:rsidRPr="001A4311">
        <w:rPr>
          <w:rFonts w:ascii="楷体" w:eastAsia="楷体" w:hAnsi="楷体" w:hint="eastAsia"/>
          <w:color w:val="FF0000"/>
          <w:sz w:val="30"/>
          <w:szCs w:val="30"/>
          <w:shd w:val="clear" w:color="auto" w:fill="FFFFFF"/>
        </w:rPr>
        <w:t>提升人才培养质量，打造技术技能培养高地</w:t>
      </w:r>
    </w:p>
    <w:p w:rsidR="001A4311" w:rsidRPr="001A4311" w:rsidRDefault="001A4311" w:rsidP="001A4311">
      <w:pPr>
        <w:ind w:firstLineChars="200" w:firstLine="600"/>
        <w:rPr>
          <w:rFonts w:ascii="楷体" w:eastAsia="楷体" w:hAnsi="楷体"/>
          <w:sz w:val="30"/>
          <w:szCs w:val="30"/>
          <w:shd w:val="clear" w:color="auto" w:fill="FFFFFF"/>
        </w:rPr>
      </w:pPr>
      <w:r w:rsidRPr="001A4311">
        <w:rPr>
          <w:rFonts w:ascii="楷体" w:eastAsia="楷体" w:hAnsi="楷体" w:hint="eastAsia"/>
          <w:sz w:val="30"/>
          <w:szCs w:val="30"/>
          <w:shd w:val="clear" w:color="auto" w:fill="FFFFFF"/>
        </w:rPr>
        <w:t>构建特色更加鲜明的人才培养模式和课程体系。将建设</w:t>
      </w:r>
      <w:r w:rsidRPr="001A4311">
        <w:rPr>
          <w:rFonts w:ascii="楷体" w:eastAsia="楷体" w:hAnsi="楷体"/>
          <w:sz w:val="30"/>
          <w:szCs w:val="30"/>
          <w:shd w:val="clear" w:color="auto" w:fill="FFFFFF"/>
        </w:rPr>
        <w:t>1门成为全国高校职业发展与就业指导示范课，建设2门创新创业类在线开放课程。开展1+X证书制度试点，逐步推行实现学院各专业“学历证书+若干职业技能等级证书”制度。</w:t>
      </w:r>
    </w:p>
    <w:p w:rsidR="001A4311" w:rsidRPr="001A4311" w:rsidRDefault="001A4311"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（三）</w:t>
      </w:r>
      <w:r w:rsidRPr="001A4311">
        <w:rPr>
          <w:rFonts w:ascii="楷体" w:eastAsia="楷体" w:hAnsi="楷体" w:hint="eastAsia"/>
          <w:color w:val="FF0000"/>
          <w:sz w:val="30"/>
          <w:szCs w:val="30"/>
          <w:shd w:val="clear" w:color="auto" w:fill="FFFFFF"/>
        </w:rPr>
        <w:t>加强技术技能建设，打造双</w:t>
      </w:r>
      <w:proofErr w:type="gramStart"/>
      <w:r w:rsidRPr="001A4311">
        <w:rPr>
          <w:rFonts w:ascii="楷体" w:eastAsia="楷体" w:hAnsi="楷体" w:hint="eastAsia"/>
          <w:color w:val="FF0000"/>
          <w:sz w:val="30"/>
          <w:szCs w:val="30"/>
          <w:shd w:val="clear" w:color="auto" w:fill="FFFFFF"/>
        </w:rPr>
        <w:t>技创新</w:t>
      </w:r>
      <w:proofErr w:type="gramEnd"/>
      <w:r w:rsidRPr="001A4311">
        <w:rPr>
          <w:rFonts w:ascii="楷体" w:eastAsia="楷体" w:hAnsi="楷体" w:hint="eastAsia"/>
          <w:color w:val="FF0000"/>
          <w:sz w:val="30"/>
          <w:szCs w:val="30"/>
          <w:shd w:val="clear" w:color="auto" w:fill="FFFFFF"/>
        </w:rPr>
        <w:t>服务平台</w:t>
      </w:r>
    </w:p>
    <w:p w:rsidR="001A4311" w:rsidRPr="001A4311" w:rsidRDefault="001A4311" w:rsidP="001A4311">
      <w:pPr>
        <w:ind w:firstLineChars="200" w:firstLine="600"/>
        <w:rPr>
          <w:rFonts w:ascii="楷体" w:eastAsia="楷体" w:hAnsi="楷体"/>
          <w:sz w:val="30"/>
          <w:szCs w:val="30"/>
          <w:shd w:val="clear" w:color="auto" w:fill="FFFFFF"/>
        </w:rPr>
      </w:pPr>
      <w:r w:rsidRPr="001A4311">
        <w:rPr>
          <w:rFonts w:ascii="楷体" w:eastAsia="楷体" w:hAnsi="楷体" w:hint="eastAsia"/>
          <w:sz w:val="30"/>
          <w:szCs w:val="30"/>
          <w:shd w:val="clear" w:color="auto" w:fill="FFFFFF"/>
        </w:rPr>
        <w:t>搭建技术创新平台，将大学生创新创业孵化园建成省级示范基地，每年实现</w:t>
      </w:r>
      <w:r w:rsidRPr="001A4311">
        <w:rPr>
          <w:rFonts w:ascii="楷体" w:eastAsia="楷体" w:hAnsi="楷体"/>
          <w:sz w:val="30"/>
          <w:szCs w:val="30"/>
          <w:shd w:val="clear" w:color="auto" w:fill="FFFFFF"/>
        </w:rPr>
        <w:t>10个项目落地。加强技术研发，获得专利、软件著作权10个。</w:t>
      </w:r>
    </w:p>
    <w:p w:rsidR="001A4311" w:rsidRPr="001A4311" w:rsidRDefault="001A4311"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（四）</w:t>
      </w:r>
      <w:r w:rsidRPr="001A4311">
        <w:rPr>
          <w:rFonts w:ascii="楷体" w:eastAsia="楷体" w:hAnsi="楷体" w:hint="eastAsia"/>
          <w:color w:val="FF0000"/>
          <w:sz w:val="30"/>
          <w:szCs w:val="30"/>
          <w:shd w:val="clear" w:color="auto" w:fill="FFFFFF"/>
        </w:rPr>
        <w:t>发挥优势专业效能，打造高水平特色专业群</w:t>
      </w:r>
    </w:p>
    <w:p w:rsidR="001A4311" w:rsidRPr="001A4311" w:rsidRDefault="001A4311" w:rsidP="001A4311">
      <w:pPr>
        <w:ind w:firstLineChars="200" w:firstLine="600"/>
        <w:rPr>
          <w:rFonts w:ascii="楷体" w:eastAsia="楷体" w:hAnsi="楷体"/>
          <w:sz w:val="30"/>
          <w:szCs w:val="30"/>
          <w:shd w:val="clear" w:color="auto" w:fill="FFFFFF"/>
        </w:rPr>
      </w:pPr>
      <w:r w:rsidRPr="001A4311">
        <w:rPr>
          <w:rFonts w:ascii="楷体" w:eastAsia="楷体" w:hAnsi="楷体" w:hint="eastAsia"/>
          <w:sz w:val="30"/>
          <w:szCs w:val="30"/>
          <w:shd w:val="clear" w:color="auto" w:fill="FFFFFF"/>
        </w:rPr>
        <w:t>建设</w:t>
      </w:r>
      <w:r>
        <w:rPr>
          <w:rFonts w:ascii="楷体" w:eastAsia="楷体" w:hAnsi="楷体"/>
          <w:sz w:val="30"/>
          <w:szCs w:val="30"/>
          <w:shd w:val="clear" w:color="auto" w:fill="FFFFFF"/>
        </w:rPr>
        <w:t>1</w:t>
      </w:r>
      <w:r w:rsidRPr="001A4311">
        <w:rPr>
          <w:rFonts w:ascii="楷体" w:eastAsia="楷体" w:hAnsi="楷体"/>
          <w:sz w:val="30"/>
          <w:szCs w:val="30"/>
          <w:shd w:val="clear" w:color="auto" w:fill="FFFFFF"/>
        </w:rPr>
        <w:t>个省级高水平专业群，</w:t>
      </w:r>
      <w:r w:rsidR="009B1B45">
        <w:rPr>
          <w:rFonts w:ascii="楷体" w:eastAsia="楷体" w:hAnsi="楷体"/>
          <w:sz w:val="30"/>
          <w:szCs w:val="30"/>
          <w:shd w:val="clear" w:color="auto" w:fill="FFFFFF"/>
        </w:rPr>
        <w:t>8</w:t>
      </w:r>
      <w:r w:rsidRPr="001A4311">
        <w:rPr>
          <w:rFonts w:ascii="楷体" w:eastAsia="楷体" w:hAnsi="楷体"/>
          <w:sz w:val="30"/>
          <w:szCs w:val="30"/>
          <w:shd w:val="clear" w:color="auto" w:fill="FFFFFF"/>
        </w:rPr>
        <w:t>个</w:t>
      </w:r>
      <w:r w:rsidR="009B1B45">
        <w:rPr>
          <w:rFonts w:ascii="楷体" w:eastAsia="楷体" w:hAnsi="楷体" w:hint="eastAsia"/>
          <w:sz w:val="30"/>
          <w:szCs w:val="30"/>
          <w:shd w:val="clear" w:color="auto" w:fill="FFFFFF"/>
        </w:rPr>
        <w:t>院级</w:t>
      </w:r>
      <w:r w:rsidRPr="001A4311">
        <w:rPr>
          <w:rFonts w:ascii="楷体" w:eastAsia="楷体" w:hAnsi="楷体"/>
          <w:sz w:val="30"/>
          <w:szCs w:val="30"/>
          <w:shd w:val="clear" w:color="auto" w:fill="FFFFFF"/>
        </w:rPr>
        <w:t>骨干专业群。建成法律事务专业群等省级教学资源库4个，电子商务专业群等院级专业教学资源库6个。建设行政法与行政诉讼法、毛泽东思想和中国特色社会主义理论体系概论等10门国家级精品在线开放课程，刑法、市场调查分析等30门省级精品在线开放课程。</w:t>
      </w:r>
    </w:p>
    <w:p w:rsidR="001A4311" w:rsidRPr="001A4311" w:rsidRDefault="009B1B45"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（五）</w:t>
      </w:r>
      <w:r w:rsidR="001A4311" w:rsidRPr="001A4311">
        <w:rPr>
          <w:rFonts w:ascii="楷体" w:eastAsia="楷体" w:hAnsi="楷体" w:hint="eastAsia"/>
          <w:color w:val="FF0000"/>
          <w:sz w:val="30"/>
          <w:szCs w:val="30"/>
          <w:shd w:val="clear" w:color="auto" w:fill="FFFFFF"/>
        </w:rPr>
        <w:t>优化配置人力资源，打造高水平的双师队伍</w:t>
      </w:r>
    </w:p>
    <w:p w:rsidR="001A4311" w:rsidRPr="009B1B45" w:rsidRDefault="001A4311" w:rsidP="001A4311">
      <w:pPr>
        <w:ind w:firstLineChars="200" w:firstLine="600"/>
        <w:rPr>
          <w:rFonts w:ascii="楷体" w:eastAsia="楷体" w:hAnsi="楷体"/>
          <w:sz w:val="30"/>
          <w:szCs w:val="30"/>
          <w:shd w:val="clear" w:color="auto" w:fill="FFFFFF"/>
        </w:rPr>
      </w:pPr>
      <w:r w:rsidRPr="009B1B45">
        <w:rPr>
          <w:rFonts w:ascii="楷体" w:eastAsia="楷体" w:hAnsi="楷体" w:hint="eastAsia"/>
          <w:sz w:val="30"/>
          <w:szCs w:val="30"/>
          <w:shd w:val="clear" w:color="auto" w:fill="FFFFFF"/>
        </w:rPr>
        <w:t>教师参加省级教学大赛，获得国家级奖励</w:t>
      </w:r>
      <w:r w:rsidRPr="009B1B45">
        <w:rPr>
          <w:rFonts w:ascii="楷体" w:eastAsia="楷体" w:hAnsi="楷体"/>
          <w:sz w:val="30"/>
          <w:szCs w:val="30"/>
          <w:shd w:val="clear" w:color="auto" w:fill="FFFFFF"/>
        </w:rPr>
        <w:t>2项，省级奖励8</w:t>
      </w:r>
      <w:r w:rsidRPr="009B1B45">
        <w:rPr>
          <w:rFonts w:ascii="楷体" w:eastAsia="楷体" w:hAnsi="楷体"/>
          <w:sz w:val="30"/>
          <w:szCs w:val="30"/>
          <w:shd w:val="clear" w:color="auto" w:fill="FFFFFF"/>
        </w:rPr>
        <w:lastRenderedPageBreak/>
        <w:t>项。培养法律、电子商务等10个行业有权威、国际有影响的专业群建设带头人，选拔50名院级教学名师、专业（群）带头人。</w:t>
      </w:r>
    </w:p>
    <w:p w:rsidR="001A4311" w:rsidRPr="001A4311" w:rsidRDefault="009B1B45"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（六）</w:t>
      </w:r>
      <w:proofErr w:type="gramStart"/>
      <w:r w:rsidR="001A4311" w:rsidRPr="001A4311">
        <w:rPr>
          <w:rFonts w:ascii="楷体" w:eastAsia="楷体" w:hAnsi="楷体" w:hint="eastAsia"/>
          <w:color w:val="FF0000"/>
          <w:sz w:val="30"/>
          <w:szCs w:val="30"/>
          <w:shd w:val="clear" w:color="auto" w:fill="FFFFFF"/>
        </w:rPr>
        <w:t>汇聚行企优质</w:t>
      </w:r>
      <w:proofErr w:type="gramEnd"/>
      <w:r w:rsidR="001A4311" w:rsidRPr="001A4311">
        <w:rPr>
          <w:rFonts w:ascii="楷体" w:eastAsia="楷体" w:hAnsi="楷体" w:hint="eastAsia"/>
          <w:color w:val="FF0000"/>
          <w:sz w:val="30"/>
          <w:szCs w:val="30"/>
          <w:shd w:val="clear" w:color="auto" w:fill="FFFFFF"/>
        </w:rPr>
        <w:t>资源，提升校企深度合作水平</w:t>
      </w:r>
    </w:p>
    <w:p w:rsidR="001A4311" w:rsidRPr="009B1B45" w:rsidRDefault="001A4311" w:rsidP="001A4311">
      <w:pPr>
        <w:ind w:firstLineChars="200" w:firstLine="600"/>
        <w:rPr>
          <w:rFonts w:ascii="楷体" w:eastAsia="楷体" w:hAnsi="楷体"/>
          <w:sz w:val="30"/>
          <w:szCs w:val="30"/>
          <w:shd w:val="clear" w:color="auto" w:fill="FFFFFF"/>
        </w:rPr>
      </w:pPr>
      <w:r w:rsidRPr="009B1B45">
        <w:rPr>
          <w:rFonts w:ascii="楷体" w:eastAsia="楷体" w:hAnsi="楷体" w:hint="eastAsia"/>
          <w:sz w:val="30"/>
          <w:szCs w:val="30"/>
          <w:shd w:val="clear" w:color="auto" w:fill="FFFFFF"/>
        </w:rPr>
        <w:t>校企共建</w:t>
      </w:r>
      <w:r w:rsidRPr="009B1B45">
        <w:rPr>
          <w:rFonts w:ascii="楷体" w:eastAsia="楷体" w:hAnsi="楷体"/>
          <w:sz w:val="30"/>
          <w:szCs w:val="30"/>
          <w:shd w:val="clear" w:color="auto" w:fill="FFFFFF"/>
        </w:rPr>
        <w:t>50门课程，编写30部符合企业工作实际的活页式、工作说明书式教材。建立2个省级现代学徒制模式专业，联合企业建设1个混合所有制二级学院试点。</w:t>
      </w:r>
    </w:p>
    <w:p w:rsidR="001A4311" w:rsidRPr="001A4311" w:rsidRDefault="009B1B45"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（七）</w:t>
      </w:r>
      <w:r w:rsidR="001A4311" w:rsidRPr="001A4311">
        <w:rPr>
          <w:rFonts w:ascii="楷体" w:eastAsia="楷体" w:hAnsi="楷体" w:hint="eastAsia"/>
          <w:color w:val="FF0000"/>
          <w:sz w:val="30"/>
          <w:szCs w:val="30"/>
          <w:shd w:val="clear" w:color="auto" w:fill="FFFFFF"/>
        </w:rPr>
        <w:t>助力区域经济发展，大力提升服务发展水平</w:t>
      </w:r>
    </w:p>
    <w:p w:rsidR="001A4311" w:rsidRPr="009B1B45" w:rsidRDefault="001A4311" w:rsidP="001A4311">
      <w:pPr>
        <w:ind w:firstLineChars="200" w:firstLine="600"/>
        <w:rPr>
          <w:rFonts w:ascii="楷体" w:eastAsia="楷体" w:hAnsi="楷体"/>
          <w:sz w:val="30"/>
          <w:szCs w:val="30"/>
          <w:shd w:val="clear" w:color="auto" w:fill="FFFFFF"/>
        </w:rPr>
      </w:pPr>
      <w:r w:rsidRPr="009B1B45">
        <w:rPr>
          <w:rFonts w:ascii="楷体" w:eastAsia="楷体" w:hAnsi="楷体" w:hint="eastAsia"/>
          <w:sz w:val="30"/>
          <w:szCs w:val="30"/>
          <w:shd w:val="clear" w:color="auto" w:fill="FFFFFF"/>
        </w:rPr>
        <w:t>每年培训行（企）职工不少于</w:t>
      </w:r>
      <w:r w:rsidRPr="009B1B45">
        <w:rPr>
          <w:rFonts w:ascii="楷体" w:eastAsia="楷体" w:hAnsi="楷体"/>
          <w:sz w:val="30"/>
          <w:szCs w:val="30"/>
          <w:shd w:val="clear" w:color="auto" w:fill="FFFFFF"/>
        </w:rPr>
        <w:t>1000-2000人次。每年面对行（企）业职工进行继续教育不少于120人次。每年农村社区合作开展活动次数累计不少于30次。</w:t>
      </w:r>
    </w:p>
    <w:p w:rsidR="001A4311" w:rsidRPr="001A4311" w:rsidRDefault="009B1B45"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（八）</w:t>
      </w:r>
      <w:r w:rsidR="001A4311" w:rsidRPr="001A4311">
        <w:rPr>
          <w:rFonts w:ascii="楷体" w:eastAsia="楷体" w:hAnsi="楷体" w:hint="eastAsia"/>
          <w:color w:val="FF0000"/>
          <w:sz w:val="30"/>
          <w:szCs w:val="30"/>
          <w:shd w:val="clear" w:color="auto" w:fill="FFFFFF"/>
        </w:rPr>
        <w:t>统筹规划攀高致远，提升学校管理治理水平</w:t>
      </w:r>
    </w:p>
    <w:p w:rsidR="001A4311" w:rsidRPr="009B1B45" w:rsidRDefault="001A4311" w:rsidP="001A4311">
      <w:pPr>
        <w:ind w:firstLineChars="200" w:firstLine="600"/>
        <w:rPr>
          <w:rFonts w:ascii="楷体" w:eastAsia="楷体" w:hAnsi="楷体"/>
          <w:sz w:val="30"/>
          <w:szCs w:val="30"/>
          <w:shd w:val="clear" w:color="auto" w:fill="FFFFFF"/>
        </w:rPr>
      </w:pPr>
      <w:r w:rsidRPr="009B1B45">
        <w:rPr>
          <w:rFonts w:ascii="楷体" w:eastAsia="楷体" w:hAnsi="楷体" w:hint="eastAsia"/>
          <w:sz w:val="30"/>
          <w:szCs w:val="30"/>
          <w:shd w:val="clear" w:color="auto" w:fill="FFFFFF"/>
        </w:rPr>
        <w:t>健全内部治理体系，扩大二级院系管理自主权；完善诊断与改进机制，构建校内全员、全过程、全方位的质量保证制度体系；加强数据平台管理工作，数据的实时采集、随时监测、及时预警常态化。</w:t>
      </w:r>
    </w:p>
    <w:p w:rsidR="001A4311" w:rsidRPr="001A4311" w:rsidRDefault="009B1B45"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（九）</w:t>
      </w:r>
      <w:r w:rsidR="001A4311" w:rsidRPr="001A4311">
        <w:rPr>
          <w:rFonts w:ascii="楷体" w:eastAsia="楷体" w:hAnsi="楷体" w:hint="eastAsia"/>
          <w:color w:val="FF0000"/>
          <w:sz w:val="30"/>
          <w:szCs w:val="30"/>
          <w:shd w:val="clear" w:color="auto" w:fill="FFFFFF"/>
        </w:rPr>
        <w:t>建立新式校园生态，提升信息智能技术水平</w:t>
      </w:r>
    </w:p>
    <w:p w:rsidR="001A4311" w:rsidRPr="009B1B45" w:rsidRDefault="001A4311" w:rsidP="001A4311">
      <w:pPr>
        <w:ind w:firstLineChars="200" w:firstLine="600"/>
        <w:rPr>
          <w:rFonts w:ascii="楷体" w:eastAsia="楷体" w:hAnsi="楷体"/>
          <w:sz w:val="30"/>
          <w:szCs w:val="30"/>
          <w:shd w:val="clear" w:color="auto" w:fill="FFFFFF"/>
        </w:rPr>
      </w:pPr>
      <w:r w:rsidRPr="009B1B45">
        <w:rPr>
          <w:rFonts w:ascii="楷体" w:eastAsia="楷体" w:hAnsi="楷体" w:hint="eastAsia"/>
          <w:sz w:val="30"/>
          <w:szCs w:val="30"/>
          <w:shd w:val="clear" w:color="auto" w:fill="FFFFFF"/>
        </w:rPr>
        <w:t>实施智慧校园建设工程，构建“互联网</w:t>
      </w:r>
      <w:r w:rsidRPr="009B1B45">
        <w:rPr>
          <w:rFonts w:ascii="楷体" w:eastAsia="楷体" w:hAnsi="楷体"/>
          <w:sz w:val="30"/>
          <w:szCs w:val="30"/>
          <w:shd w:val="clear" w:color="auto" w:fill="FFFFFF"/>
        </w:rPr>
        <w:t>+”新型智慧教育生态系统；完善内部</w:t>
      </w:r>
      <w:proofErr w:type="gramStart"/>
      <w:r w:rsidRPr="009B1B45">
        <w:rPr>
          <w:rFonts w:ascii="楷体" w:eastAsia="楷体" w:hAnsi="楷体"/>
          <w:sz w:val="30"/>
          <w:szCs w:val="30"/>
          <w:shd w:val="clear" w:color="auto" w:fill="FFFFFF"/>
        </w:rPr>
        <w:t>诊改数据</w:t>
      </w:r>
      <w:proofErr w:type="gramEnd"/>
      <w:r w:rsidRPr="009B1B45">
        <w:rPr>
          <w:rFonts w:ascii="楷体" w:eastAsia="楷体" w:hAnsi="楷体"/>
          <w:sz w:val="30"/>
          <w:szCs w:val="30"/>
          <w:shd w:val="clear" w:color="auto" w:fill="FFFFFF"/>
        </w:rPr>
        <w:t>平台，建立“可认知、可诊断、可分析、可自愈”的新式校园生态。</w:t>
      </w:r>
    </w:p>
    <w:p w:rsidR="001A4311" w:rsidRPr="001A4311" w:rsidRDefault="009B1B45" w:rsidP="001A4311">
      <w:pPr>
        <w:ind w:firstLineChars="200" w:firstLine="600"/>
        <w:rPr>
          <w:rFonts w:ascii="楷体" w:eastAsia="楷体" w:hAnsi="楷体"/>
          <w:color w:val="FF0000"/>
          <w:sz w:val="30"/>
          <w:szCs w:val="30"/>
          <w:shd w:val="clear" w:color="auto" w:fill="FFFFFF"/>
        </w:rPr>
      </w:pPr>
      <w:r>
        <w:rPr>
          <w:rFonts w:ascii="楷体" w:eastAsia="楷体" w:hAnsi="楷体" w:hint="eastAsia"/>
          <w:color w:val="FF0000"/>
          <w:sz w:val="30"/>
          <w:szCs w:val="30"/>
          <w:shd w:val="clear" w:color="auto" w:fill="FFFFFF"/>
        </w:rPr>
        <w:t>（十）</w:t>
      </w:r>
      <w:r w:rsidR="001A4311" w:rsidRPr="001A4311">
        <w:rPr>
          <w:rFonts w:ascii="楷体" w:eastAsia="楷体" w:hAnsi="楷体" w:hint="eastAsia"/>
          <w:color w:val="FF0000"/>
          <w:sz w:val="30"/>
          <w:szCs w:val="30"/>
          <w:shd w:val="clear" w:color="auto" w:fill="FFFFFF"/>
        </w:rPr>
        <w:t>拓展国际交流空间，提升职教的国际化水平</w:t>
      </w:r>
    </w:p>
    <w:p w:rsidR="009B1B45" w:rsidRDefault="001A4311" w:rsidP="001A4311">
      <w:pPr>
        <w:ind w:firstLineChars="200" w:firstLine="600"/>
        <w:rPr>
          <w:rFonts w:ascii="楷体" w:eastAsia="楷体" w:hAnsi="楷体"/>
          <w:sz w:val="30"/>
          <w:szCs w:val="30"/>
          <w:shd w:val="clear" w:color="auto" w:fill="FFFFFF"/>
        </w:rPr>
      </w:pPr>
      <w:r w:rsidRPr="009B1B45">
        <w:rPr>
          <w:rFonts w:ascii="楷体" w:eastAsia="楷体" w:hAnsi="楷体" w:hint="eastAsia"/>
          <w:sz w:val="30"/>
          <w:szCs w:val="30"/>
          <w:shd w:val="clear" w:color="auto" w:fill="FFFFFF"/>
        </w:rPr>
        <w:t>每年至少选派</w:t>
      </w:r>
      <w:r w:rsidRPr="009B1B45">
        <w:rPr>
          <w:rFonts w:ascii="楷体" w:eastAsia="楷体" w:hAnsi="楷体"/>
          <w:sz w:val="30"/>
          <w:szCs w:val="30"/>
          <w:shd w:val="clear" w:color="auto" w:fill="FFFFFF"/>
        </w:rPr>
        <w:t>30名骨干教师出国（境）考察、交流或进修；引进国（境）外优质教育资源，对接国际标准；争取与“一带</w:t>
      </w:r>
      <w:r w:rsidRPr="009B1B45">
        <w:rPr>
          <w:rFonts w:ascii="楷体" w:eastAsia="楷体" w:hAnsi="楷体"/>
          <w:sz w:val="30"/>
          <w:szCs w:val="30"/>
          <w:shd w:val="clear" w:color="auto" w:fill="FFFFFF"/>
        </w:rPr>
        <w:lastRenderedPageBreak/>
        <w:t>一路”沿线国家开展合作办学项目2个。</w:t>
      </w:r>
    </w:p>
    <w:p w:rsidR="00FD1142" w:rsidRPr="00FD1142" w:rsidRDefault="00FD1142" w:rsidP="001A4311">
      <w:pPr>
        <w:ind w:firstLineChars="200" w:firstLine="600"/>
        <w:rPr>
          <w:rFonts w:ascii="黑体" w:eastAsia="黑体" w:hAnsi="黑体"/>
          <w:color w:val="000000" w:themeColor="text1"/>
          <w:sz w:val="30"/>
          <w:szCs w:val="30"/>
          <w:shd w:val="clear" w:color="auto" w:fill="FFFFFF"/>
        </w:rPr>
      </w:pPr>
      <w:r w:rsidRPr="00FD1142">
        <w:rPr>
          <w:rFonts w:ascii="黑体" w:eastAsia="黑体" w:hAnsi="黑体" w:hint="eastAsia"/>
          <w:color w:val="000000" w:themeColor="text1"/>
          <w:sz w:val="30"/>
          <w:szCs w:val="30"/>
          <w:shd w:val="clear" w:color="auto" w:fill="FFFFFF"/>
        </w:rPr>
        <w:t>六</w:t>
      </w:r>
      <w:r w:rsidRPr="00FD1142">
        <w:rPr>
          <w:rFonts w:ascii="黑体" w:eastAsia="黑体" w:hAnsi="黑体"/>
          <w:color w:val="000000" w:themeColor="text1"/>
          <w:sz w:val="30"/>
          <w:szCs w:val="30"/>
          <w:shd w:val="clear" w:color="auto" w:fill="FFFFFF"/>
        </w:rPr>
        <w:t>、</w:t>
      </w:r>
      <w:r w:rsidRPr="00FD1142">
        <w:rPr>
          <w:rFonts w:ascii="黑体" w:eastAsia="黑体" w:hAnsi="黑体" w:hint="eastAsia"/>
          <w:color w:val="000000" w:themeColor="text1"/>
          <w:sz w:val="30"/>
          <w:szCs w:val="30"/>
          <w:shd w:val="clear" w:color="auto" w:fill="FFFFFF"/>
        </w:rPr>
        <w:t>建设</w:t>
      </w:r>
      <w:r w:rsidRPr="00FD1142">
        <w:rPr>
          <w:rFonts w:ascii="黑体" w:eastAsia="黑体" w:hAnsi="黑体"/>
          <w:color w:val="000000" w:themeColor="text1"/>
          <w:sz w:val="30"/>
          <w:szCs w:val="30"/>
          <w:shd w:val="clear" w:color="auto" w:fill="FFFFFF"/>
        </w:rPr>
        <w:t>进度</w:t>
      </w:r>
    </w:p>
    <w:tbl>
      <w:tblPr>
        <w:tblStyle w:val="a9"/>
        <w:tblW w:w="8533" w:type="dxa"/>
        <w:tblLayout w:type="fixed"/>
        <w:tblCellMar>
          <w:top w:w="28" w:type="dxa"/>
          <w:left w:w="28" w:type="dxa"/>
          <w:bottom w:w="28" w:type="dxa"/>
          <w:right w:w="28" w:type="dxa"/>
        </w:tblCellMar>
        <w:tblLook w:val="04A0" w:firstRow="1" w:lastRow="0" w:firstColumn="1" w:lastColumn="0" w:noHBand="0" w:noVBand="1"/>
      </w:tblPr>
      <w:tblGrid>
        <w:gridCol w:w="518"/>
        <w:gridCol w:w="1210"/>
        <w:gridCol w:w="1792"/>
        <w:gridCol w:w="1753"/>
        <w:gridCol w:w="1559"/>
        <w:gridCol w:w="1701"/>
      </w:tblGrid>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序号</w:t>
            </w:r>
          </w:p>
        </w:tc>
        <w:tc>
          <w:tcPr>
            <w:tcW w:w="3002" w:type="dxa"/>
            <w:gridSpan w:val="2"/>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建设任务</w:t>
            </w:r>
          </w:p>
        </w:tc>
        <w:tc>
          <w:tcPr>
            <w:tcW w:w="5013" w:type="dxa"/>
            <w:gridSpan w:val="3"/>
            <w:vAlign w:val="center"/>
          </w:tcPr>
          <w:p w:rsidR="00B12D3C" w:rsidRDefault="00B12D3C" w:rsidP="00F40493">
            <w:pPr>
              <w:widowControl/>
              <w:snapToGrid w:val="0"/>
              <w:spacing w:line="240" w:lineRule="atLeast"/>
              <w:jc w:val="center"/>
              <w:rPr>
                <w:sz w:val="18"/>
                <w:szCs w:val="18"/>
              </w:rPr>
            </w:pPr>
            <w:r>
              <w:rPr>
                <w:rFonts w:hint="eastAsia"/>
                <w:sz w:val="18"/>
                <w:szCs w:val="18"/>
              </w:rPr>
              <w:t>年度</w:t>
            </w:r>
            <w:r>
              <w:rPr>
                <w:sz w:val="18"/>
                <w:szCs w:val="18"/>
              </w:rPr>
              <w:t>目标</w:t>
            </w:r>
            <w:r>
              <w:rPr>
                <w:rStyle w:val="aa"/>
              </w:rPr>
              <w:footnoteReference w:id="1"/>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3002" w:type="dxa"/>
            <w:gridSpan w:val="2"/>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53" w:type="dxa"/>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2019年</w:t>
            </w:r>
          </w:p>
        </w:tc>
        <w:tc>
          <w:tcPr>
            <w:tcW w:w="1559" w:type="dxa"/>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2020年</w:t>
            </w:r>
          </w:p>
        </w:tc>
        <w:tc>
          <w:tcPr>
            <w:tcW w:w="1701" w:type="dxa"/>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2021年</w:t>
            </w:r>
          </w:p>
        </w:tc>
      </w:tr>
      <w:tr w:rsidR="00B12D3C" w:rsidRP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1</w:t>
            </w:r>
          </w:p>
        </w:tc>
        <w:tc>
          <w:tcPr>
            <w:tcW w:w="1210"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sidRPr="00672046">
              <w:rPr>
                <w:rFonts w:hint="eastAsia"/>
                <w:sz w:val="18"/>
                <w:szCs w:val="18"/>
              </w:rPr>
              <w:t>加强党的全面领导，着力构建三全育人体系</w:t>
            </w: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965110">
              <w:rPr>
                <w:sz w:val="18"/>
                <w:szCs w:val="18"/>
              </w:rPr>
              <w:t>1.</w:t>
            </w:r>
            <w:r w:rsidRPr="00965110">
              <w:rPr>
                <w:rFonts w:hint="eastAsia"/>
                <w:sz w:val="18"/>
                <w:szCs w:val="18"/>
              </w:rPr>
              <w:t xml:space="preserve"> 全面开展“三全育人”，推进理想信念教育</w:t>
            </w:r>
          </w:p>
        </w:tc>
        <w:tc>
          <w:tcPr>
            <w:tcW w:w="1753" w:type="dxa"/>
            <w:tcMar>
              <w:top w:w="28" w:type="dxa"/>
              <w:left w:w="28" w:type="dxa"/>
              <w:bottom w:w="28" w:type="dxa"/>
              <w:right w:w="28" w:type="dxa"/>
            </w:tcMar>
            <w:vAlign w:val="center"/>
          </w:tcPr>
          <w:p w:rsidR="00105B29" w:rsidRDefault="00105B29" w:rsidP="00F40493">
            <w:pPr>
              <w:widowControl/>
              <w:snapToGrid w:val="0"/>
              <w:spacing w:line="240" w:lineRule="atLeast"/>
              <w:rPr>
                <w:rFonts w:hint="eastAsia"/>
                <w:sz w:val="18"/>
                <w:szCs w:val="18"/>
              </w:rPr>
            </w:pPr>
            <w:r>
              <w:rPr>
                <w:rFonts w:hint="eastAsia"/>
                <w:sz w:val="18"/>
                <w:szCs w:val="18"/>
              </w:rPr>
              <w:t>1.</w:t>
            </w:r>
            <w:r w:rsidR="00B12D3C">
              <w:rPr>
                <w:rFonts w:hint="eastAsia"/>
                <w:sz w:val="18"/>
                <w:szCs w:val="18"/>
              </w:rPr>
              <w:t>建立</w:t>
            </w:r>
            <w:r>
              <w:rPr>
                <w:rFonts w:hint="eastAsia"/>
                <w:sz w:val="18"/>
                <w:szCs w:val="18"/>
              </w:rPr>
              <w:t>学生思想政治教育长效机制</w:t>
            </w:r>
          </w:p>
          <w:p w:rsidR="00105B29" w:rsidRDefault="00105B29" w:rsidP="00F40493">
            <w:pPr>
              <w:widowControl/>
              <w:snapToGrid w:val="0"/>
              <w:spacing w:line="240" w:lineRule="atLeast"/>
              <w:rPr>
                <w:rFonts w:hint="eastAsia"/>
                <w:sz w:val="18"/>
                <w:szCs w:val="18"/>
              </w:rPr>
            </w:pPr>
            <w:r>
              <w:rPr>
                <w:sz w:val="18"/>
                <w:szCs w:val="18"/>
              </w:rPr>
              <w:t>2.</w:t>
            </w:r>
            <w:r w:rsidR="00B12D3C">
              <w:rPr>
                <w:rFonts w:hint="eastAsia"/>
                <w:sz w:val="18"/>
                <w:szCs w:val="18"/>
              </w:rPr>
              <w:t>开展</w:t>
            </w:r>
            <w:r w:rsidR="00B12D3C" w:rsidRPr="004F39D9">
              <w:rPr>
                <w:rFonts w:hint="eastAsia"/>
                <w:sz w:val="18"/>
                <w:szCs w:val="18"/>
              </w:rPr>
              <w:t>心理健康教育与咨询中心</w:t>
            </w:r>
            <w:r w:rsidR="00B12D3C">
              <w:rPr>
                <w:rFonts w:hint="eastAsia"/>
                <w:sz w:val="18"/>
                <w:szCs w:val="18"/>
              </w:rPr>
              <w:t>教育</w:t>
            </w:r>
            <w:r>
              <w:rPr>
                <w:rFonts w:hint="eastAsia"/>
                <w:sz w:val="18"/>
                <w:szCs w:val="18"/>
              </w:rPr>
              <w:t>功能</w:t>
            </w:r>
          </w:p>
          <w:p w:rsidR="00B12D3C" w:rsidRPr="00965110" w:rsidRDefault="00105B29" w:rsidP="00F40493">
            <w:pPr>
              <w:widowControl/>
              <w:snapToGrid w:val="0"/>
              <w:spacing w:line="240" w:lineRule="atLeast"/>
              <w:rPr>
                <w:sz w:val="18"/>
                <w:szCs w:val="18"/>
              </w:rPr>
            </w:pPr>
            <w:r>
              <w:rPr>
                <w:sz w:val="18"/>
                <w:szCs w:val="18"/>
              </w:rPr>
              <w:t>3.</w:t>
            </w:r>
            <w:r w:rsidR="00B12D3C" w:rsidRPr="004F39D9">
              <w:rPr>
                <w:rFonts w:hint="eastAsia"/>
                <w:sz w:val="18"/>
                <w:szCs w:val="18"/>
              </w:rPr>
              <w:t>开展心理咨询、“5.25”心理健康活动月等形式在全体学生中深入开展心理健康教育。</w:t>
            </w:r>
          </w:p>
        </w:tc>
        <w:tc>
          <w:tcPr>
            <w:tcW w:w="1559" w:type="dxa"/>
            <w:tcMar>
              <w:top w:w="28" w:type="dxa"/>
              <w:left w:w="28" w:type="dxa"/>
              <w:bottom w:w="28" w:type="dxa"/>
              <w:right w:w="28" w:type="dxa"/>
            </w:tcMar>
            <w:vAlign w:val="center"/>
          </w:tcPr>
          <w:p w:rsidR="00105B29" w:rsidRDefault="00105B29" w:rsidP="00105B29">
            <w:pPr>
              <w:widowControl/>
              <w:snapToGrid w:val="0"/>
              <w:spacing w:line="240" w:lineRule="atLeast"/>
              <w:rPr>
                <w:sz w:val="18"/>
                <w:szCs w:val="18"/>
              </w:rPr>
            </w:pPr>
            <w:r>
              <w:rPr>
                <w:sz w:val="18"/>
                <w:szCs w:val="18"/>
              </w:rPr>
              <w:t>1.</w:t>
            </w:r>
            <w:r w:rsidR="00B12D3C">
              <w:rPr>
                <w:rFonts w:hint="eastAsia"/>
                <w:sz w:val="18"/>
                <w:szCs w:val="18"/>
              </w:rPr>
              <w:t>继续推进</w:t>
            </w:r>
            <w:r w:rsidR="00B12D3C" w:rsidRPr="004F39D9">
              <w:rPr>
                <w:rFonts w:hint="eastAsia"/>
                <w:sz w:val="18"/>
                <w:szCs w:val="18"/>
              </w:rPr>
              <w:t>学生思想政治教育</w:t>
            </w:r>
          </w:p>
          <w:p w:rsidR="00B12D3C" w:rsidRPr="00965110" w:rsidRDefault="00105B29" w:rsidP="00105B29">
            <w:pPr>
              <w:widowControl/>
              <w:snapToGrid w:val="0"/>
              <w:spacing w:line="240" w:lineRule="atLeast"/>
              <w:rPr>
                <w:sz w:val="18"/>
                <w:szCs w:val="18"/>
              </w:rPr>
            </w:pPr>
            <w:r>
              <w:rPr>
                <w:sz w:val="18"/>
                <w:szCs w:val="18"/>
              </w:rPr>
              <w:t>2.</w:t>
            </w:r>
            <w:r w:rsidR="00B12D3C">
              <w:rPr>
                <w:rFonts w:hint="eastAsia"/>
                <w:sz w:val="18"/>
                <w:szCs w:val="18"/>
              </w:rPr>
              <w:t>进一步增强心理健康教育与咨询中心功能</w:t>
            </w:r>
            <w:r w:rsidR="00B12D3C" w:rsidRPr="004F39D9">
              <w:rPr>
                <w:rFonts w:hint="eastAsia"/>
                <w:sz w:val="18"/>
                <w:szCs w:val="18"/>
              </w:rPr>
              <w:t>。</w:t>
            </w:r>
          </w:p>
        </w:tc>
        <w:tc>
          <w:tcPr>
            <w:tcW w:w="1701" w:type="dxa"/>
            <w:tcMar>
              <w:top w:w="28" w:type="dxa"/>
              <w:left w:w="28" w:type="dxa"/>
              <w:bottom w:w="28" w:type="dxa"/>
              <w:right w:w="28" w:type="dxa"/>
            </w:tcMar>
            <w:vAlign w:val="center"/>
          </w:tcPr>
          <w:p w:rsidR="00105B29" w:rsidRDefault="00105B29" w:rsidP="00F40493">
            <w:pPr>
              <w:widowControl/>
              <w:snapToGrid w:val="0"/>
              <w:spacing w:line="240" w:lineRule="atLeast"/>
              <w:rPr>
                <w:rFonts w:hint="eastAsia"/>
                <w:sz w:val="18"/>
                <w:szCs w:val="18"/>
              </w:rPr>
            </w:pPr>
            <w:r>
              <w:rPr>
                <w:sz w:val="18"/>
                <w:szCs w:val="18"/>
              </w:rPr>
              <w:t>1.</w:t>
            </w:r>
            <w:r w:rsidR="00B12D3C" w:rsidRPr="004F39D9">
              <w:rPr>
                <w:rFonts w:hint="eastAsia"/>
                <w:sz w:val="18"/>
                <w:szCs w:val="18"/>
              </w:rPr>
              <w:t>健</w:t>
            </w:r>
            <w:r>
              <w:rPr>
                <w:rFonts w:hint="eastAsia"/>
                <w:sz w:val="18"/>
                <w:szCs w:val="18"/>
              </w:rPr>
              <w:t>全学生思想政治教育长效机制，创新网络思想政治教育方式方法</w:t>
            </w:r>
          </w:p>
          <w:p w:rsidR="00105B29" w:rsidRDefault="00105B29" w:rsidP="00F40493">
            <w:pPr>
              <w:widowControl/>
              <w:snapToGrid w:val="0"/>
              <w:spacing w:line="240" w:lineRule="atLeast"/>
              <w:rPr>
                <w:rFonts w:hint="eastAsia"/>
                <w:sz w:val="18"/>
                <w:szCs w:val="18"/>
              </w:rPr>
            </w:pPr>
            <w:r>
              <w:rPr>
                <w:sz w:val="18"/>
                <w:szCs w:val="18"/>
              </w:rPr>
              <w:t>2.</w:t>
            </w:r>
            <w:r>
              <w:rPr>
                <w:rFonts w:hint="eastAsia"/>
                <w:sz w:val="18"/>
                <w:szCs w:val="18"/>
              </w:rPr>
              <w:t>深化《大学生心理健康教育》课程教学改革</w:t>
            </w:r>
          </w:p>
          <w:p w:rsidR="00B12D3C" w:rsidRPr="00965110" w:rsidRDefault="00105B29" w:rsidP="00F40493">
            <w:pPr>
              <w:widowControl/>
              <w:snapToGrid w:val="0"/>
              <w:spacing w:line="240" w:lineRule="atLeast"/>
              <w:rPr>
                <w:sz w:val="18"/>
                <w:szCs w:val="18"/>
              </w:rPr>
            </w:pPr>
            <w:r>
              <w:rPr>
                <w:sz w:val="18"/>
                <w:szCs w:val="18"/>
              </w:rPr>
              <w:t>3.</w:t>
            </w:r>
            <w:r w:rsidR="00B12D3C">
              <w:rPr>
                <w:rFonts w:hint="eastAsia"/>
                <w:sz w:val="18"/>
                <w:szCs w:val="18"/>
              </w:rPr>
              <w:t>在</w:t>
            </w:r>
            <w:r w:rsidR="00B12D3C" w:rsidRPr="004F39D9">
              <w:rPr>
                <w:rFonts w:hint="eastAsia"/>
                <w:sz w:val="18"/>
                <w:szCs w:val="18"/>
              </w:rPr>
              <w:t>心理咨询、“5.25”心理健康活动月等</w:t>
            </w:r>
            <w:r w:rsidR="00B12D3C">
              <w:rPr>
                <w:rFonts w:hint="eastAsia"/>
                <w:sz w:val="18"/>
                <w:szCs w:val="18"/>
              </w:rPr>
              <w:t>教育活动中创新教育方式</w:t>
            </w:r>
            <w:r w:rsidR="00B12D3C" w:rsidRPr="004F39D9">
              <w:rPr>
                <w:rFonts w:hint="eastAsia"/>
                <w:sz w:val="18"/>
                <w:szCs w:val="18"/>
              </w:rPr>
              <w:t>。</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965110">
              <w:rPr>
                <w:sz w:val="18"/>
                <w:szCs w:val="18"/>
              </w:rPr>
              <w:t>2.</w:t>
            </w:r>
            <w:r>
              <w:rPr>
                <w:rFonts w:hint="eastAsia"/>
              </w:rPr>
              <w:t xml:space="preserve"> </w:t>
            </w:r>
            <w:r w:rsidRPr="00F95C81">
              <w:rPr>
                <w:rFonts w:hint="eastAsia"/>
                <w:sz w:val="18"/>
                <w:szCs w:val="18"/>
              </w:rPr>
              <w:t>加快 “课程思政”建设</w:t>
            </w:r>
          </w:p>
        </w:tc>
        <w:tc>
          <w:tcPr>
            <w:tcW w:w="1753" w:type="dxa"/>
            <w:tcMar>
              <w:top w:w="28" w:type="dxa"/>
              <w:left w:w="28" w:type="dxa"/>
              <w:bottom w:w="28" w:type="dxa"/>
              <w:right w:w="28" w:type="dxa"/>
            </w:tcMar>
            <w:vAlign w:val="center"/>
          </w:tcPr>
          <w:p w:rsidR="00105B29" w:rsidRDefault="00105B29" w:rsidP="00F40493">
            <w:pPr>
              <w:widowControl/>
              <w:snapToGrid w:val="0"/>
              <w:spacing w:line="240" w:lineRule="atLeast"/>
              <w:rPr>
                <w:rFonts w:hint="eastAsia"/>
                <w:sz w:val="18"/>
                <w:szCs w:val="18"/>
              </w:rPr>
            </w:pPr>
            <w:r>
              <w:rPr>
                <w:rFonts w:hint="eastAsia"/>
                <w:sz w:val="18"/>
                <w:szCs w:val="18"/>
              </w:rPr>
              <w:t>1.</w:t>
            </w:r>
            <w:r w:rsidR="00B12D3C" w:rsidRPr="00F95C81">
              <w:rPr>
                <w:rFonts w:hint="eastAsia"/>
                <w:sz w:val="18"/>
                <w:szCs w:val="18"/>
              </w:rPr>
              <w:t>开启“课程思政”建设</w:t>
            </w:r>
          </w:p>
          <w:p w:rsidR="00B12D3C" w:rsidRPr="00965110" w:rsidRDefault="00105B29" w:rsidP="00F40493">
            <w:pPr>
              <w:widowControl/>
              <w:snapToGrid w:val="0"/>
              <w:spacing w:line="240" w:lineRule="atLeast"/>
              <w:rPr>
                <w:sz w:val="18"/>
                <w:szCs w:val="18"/>
              </w:rPr>
            </w:pPr>
            <w:r>
              <w:rPr>
                <w:rFonts w:hint="eastAsia"/>
                <w:sz w:val="18"/>
                <w:szCs w:val="18"/>
              </w:rPr>
              <w:t>2.</w:t>
            </w:r>
            <w:r w:rsidR="00B12D3C">
              <w:rPr>
                <w:rFonts w:hint="eastAsia"/>
                <w:sz w:val="18"/>
                <w:szCs w:val="18"/>
              </w:rPr>
              <w:t>探索“课程思政”教学改革立项。</w:t>
            </w:r>
          </w:p>
        </w:tc>
        <w:tc>
          <w:tcPr>
            <w:tcW w:w="1559" w:type="dxa"/>
            <w:tcMar>
              <w:top w:w="28" w:type="dxa"/>
              <w:left w:w="28" w:type="dxa"/>
              <w:bottom w:w="28" w:type="dxa"/>
              <w:right w:w="28" w:type="dxa"/>
            </w:tcMar>
            <w:vAlign w:val="center"/>
          </w:tcPr>
          <w:p w:rsidR="00105B29" w:rsidRDefault="00105B29" w:rsidP="00F40493">
            <w:pPr>
              <w:widowControl/>
              <w:snapToGrid w:val="0"/>
              <w:spacing w:line="240" w:lineRule="atLeast"/>
              <w:rPr>
                <w:rFonts w:hint="eastAsia"/>
                <w:sz w:val="18"/>
                <w:szCs w:val="18"/>
              </w:rPr>
            </w:pPr>
            <w:r>
              <w:rPr>
                <w:sz w:val="18"/>
                <w:szCs w:val="18"/>
              </w:rPr>
              <w:t>1.</w:t>
            </w:r>
            <w:r w:rsidR="00B12D3C" w:rsidRPr="00F95C81">
              <w:rPr>
                <w:rFonts w:hint="eastAsia"/>
                <w:sz w:val="18"/>
                <w:szCs w:val="18"/>
              </w:rPr>
              <w:t>完成</w:t>
            </w:r>
            <w:r w:rsidR="00B12D3C">
              <w:rPr>
                <w:rFonts w:hint="eastAsia"/>
                <w:sz w:val="18"/>
                <w:szCs w:val="18"/>
              </w:rPr>
              <w:t>5</w:t>
            </w:r>
            <w:r>
              <w:rPr>
                <w:rFonts w:hint="eastAsia"/>
                <w:sz w:val="18"/>
                <w:szCs w:val="18"/>
              </w:rPr>
              <w:t>个“课程思政”教学改革研究立项</w:t>
            </w:r>
          </w:p>
          <w:p w:rsidR="00B12D3C" w:rsidRPr="00965110" w:rsidRDefault="00105B29" w:rsidP="00F40493">
            <w:pPr>
              <w:widowControl/>
              <w:snapToGrid w:val="0"/>
              <w:spacing w:line="240" w:lineRule="atLeast"/>
              <w:rPr>
                <w:sz w:val="18"/>
                <w:szCs w:val="18"/>
              </w:rPr>
            </w:pPr>
            <w:r>
              <w:rPr>
                <w:sz w:val="18"/>
                <w:szCs w:val="18"/>
              </w:rPr>
              <w:t>2.</w:t>
            </w:r>
            <w:r w:rsidR="00B12D3C">
              <w:rPr>
                <w:rFonts w:hint="eastAsia"/>
                <w:sz w:val="18"/>
                <w:szCs w:val="18"/>
              </w:rPr>
              <w:t>全院完成10门专业</w:t>
            </w:r>
            <w:r w:rsidR="00B12D3C" w:rsidRPr="00F95C81">
              <w:rPr>
                <w:rFonts w:hint="eastAsia"/>
                <w:sz w:val="18"/>
                <w:szCs w:val="18"/>
              </w:rPr>
              <w:t>“课程思政”建设。</w:t>
            </w:r>
          </w:p>
        </w:tc>
        <w:tc>
          <w:tcPr>
            <w:tcW w:w="1701" w:type="dxa"/>
            <w:tcMar>
              <w:top w:w="28" w:type="dxa"/>
              <w:left w:w="28" w:type="dxa"/>
              <w:bottom w:w="28" w:type="dxa"/>
              <w:right w:w="28" w:type="dxa"/>
            </w:tcMar>
            <w:vAlign w:val="center"/>
          </w:tcPr>
          <w:p w:rsidR="00105B29" w:rsidRDefault="00105B29" w:rsidP="00F40493">
            <w:pPr>
              <w:widowControl/>
              <w:snapToGrid w:val="0"/>
              <w:spacing w:line="240" w:lineRule="atLeast"/>
              <w:rPr>
                <w:rFonts w:hint="eastAsia"/>
                <w:sz w:val="18"/>
                <w:szCs w:val="18"/>
              </w:rPr>
            </w:pPr>
            <w:r>
              <w:rPr>
                <w:sz w:val="18"/>
                <w:szCs w:val="18"/>
              </w:rPr>
              <w:t>1.</w:t>
            </w:r>
            <w:r w:rsidR="00B12D3C" w:rsidRPr="00F95C81">
              <w:rPr>
                <w:rFonts w:hint="eastAsia"/>
                <w:sz w:val="18"/>
                <w:szCs w:val="18"/>
              </w:rPr>
              <w:t>完成10</w:t>
            </w:r>
            <w:r>
              <w:rPr>
                <w:rFonts w:hint="eastAsia"/>
                <w:sz w:val="18"/>
                <w:szCs w:val="18"/>
              </w:rPr>
              <w:t>个“课程思政”教学改革研究立项</w:t>
            </w:r>
          </w:p>
          <w:p w:rsidR="00B12D3C" w:rsidRPr="00965110" w:rsidRDefault="00105B29" w:rsidP="00F40493">
            <w:pPr>
              <w:widowControl/>
              <w:snapToGrid w:val="0"/>
              <w:spacing w:line="240" w:lineRule="atLeast"/>
              <w:rPr>
                <w:sz w:val="18"/>
                <w:szCs w:val="18"/>
              </w:rPr>
            </w:pPr>
            <w:r>
              <w:rPr>
                <w:sz w:val="18"/>
                <w:szCs w:val="18"/>
              </w:rPr>
              <w:t>2.</w:t>
            </w:r>
            <w:r w:rsidR="00B12D3C">
              <w:rPr>
                <w:rFonts w:hint="eastAsia"/>
                <w:sz w:val="18"/>
                <w:szCs w:val="18"/>
              </w:rPr>
              <w:t>完成40</w:t>
            </w:r>
            <w:r w:rsidR="00B12D3C" w:rsidRPr="00F95C81">
              <w:rPr>
                <w:rFonts w:hint="eastAsia"/>
                <w:sz w:val="18"/>
                <w:szCs w:val="18"/>
              </w:rPr>
              <w:t>门专业课程完成“课程思政”建设。</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3.</w:t>
            </w:r>
            <w:r>
              <w:rPr>
                <w:rFonts w:hint="eastAsia"/>
              </w:rPr>
              <w:t xml:space="preserve"> </w:t>
            </w:r>
            <w:r w:rsidRPr="00F95C81">
              <w:rPr>
                <w:rFonts w:hint="eastAsia"/>
                <w:sz w:val="18"/>
                <w:szCs w:val="18"/>
              </w:rPr>
              <w:t>落实校园全过程育人功效</w:t>
            </w:r>
          </w:p>
        </w:tc>
        <w:tc>
          <w:tcPr>
            <w:tcW w:w="1753" w:type="dxa"/>
            <w:tcMar>
              <w:top w:w="28" w:type="dxa"/>
              <w:left w:w="28" w:type="dxa"/>
              <w:bottom w:w="28" w:type="dxa"/>
              <w:right w:w="28" w:type="dxa"/>
            </w:tcMar>
            <w:vAlign w:val="center"/>
          </w:tcPr>
          <w:p w:rsidR="00105B29" w:rsidRDefault="00105B29" w:rsidP="00105B29">
            <w:pPr>
              <w:widowControl/>
              <w:snapToGrid w:val="0"/>
              <w:spacing w:line="240" w:lineRule="atLeast"/>
              <w:rPr>
                <w:sz w:val="18"/>
                <w:szCs w:val="18"/>
              </w:rPr>
            </w:pPr>
            <w:r>
              <w:rPr>
                <w:rFonts w:hint="eastAsia"/>
                <w:sz w:val="18"/>
                <w:szCs w:val="18"/>
              </w:rPr>
              <w:t>1.</w:t>
            </w:r>
            <w:r w:rsidR="00B12D3C">
              <w:rPr>
                <w:rFonts w:hint="eastAsia"/>
                <w:sz w:val="18"/>
                <w:szCs w:val="18"/>
              </w:rPr>
              <w:t>建立全过程育人制度</w:t>
            </w:r>
          </w:p>
          <w:p w:rsidR="00105B29" w:rsidRDefault="00105B29" w:rsidP="00105B29">
            <w:pPr>
              <w:widowControl/>
              <w:snapToGrid w:val="0"/>
              <w:spacing w:line="240" w:lineRule="atLeast"/>
              <w:rPr>
                <w:sz w:val="18"/>
                <w:szCs w:val="18"/>
              </w:rPr>
            </w:pPr>
            <w:r>
              <w:rPr>
                <w:rFonts w:hint="eastAsia"/>
                <w:sz w:val="18"/>
                <w:szCs w:val="18"/>
              </w:rPr>
              <w:t>2.</w:t>
            </w:r>
            <w:r w:rsidR="00B12D3C">
              <w:rPr>
                <w:rFonts w:hint="eastAsia"/>
                <w:sz w:val="18"/>
                <w:szCs w:val="18"/>
              </w:rPr>
              <w:t>开展各种社团育人工作。</w:t>
            </w:r>
          </w:p>
          <w:p w:rsidR="00B12D3C" w:rsidRPr="00965110" w:rsidRDefault="00105B29" w:rsidP="00105B29">
            <w:pPr>
              <w:widowControl/>
              <w:snapToGrid w:val="0"/>
              <w:spacing w:line="240" w:lineRule="atLeast"/>
              <w:rPr>
                <w:sz w:val="18"/>
                <w:szCs w:val="18"/>
              </w:rPr>
            </w:pPr>
            <w:r>
              <w:rPr>
                <w:sz w:val="18"/>
                <w:szCs w:val="18"/>
              </w:rPr>
              <w:t>3.</w:t>
            </w:r>
            <w:r w:rsidR="00B12D3C">
              <w:rPr>
                <w:rFonts w:hint="eastAsia"/>
                <w:sz w:val="18"/>
                <w:szCs w:val="18"/>
              </w:rPr>
              <w:t>开展毕业生交流活动。</w:t>
            </w:r>
          </w:p>
        </w:tc>
        <w:tc>
          <w:tcPr>
            <w:tcW w:w="1559" w:type="dxa"/>
            <w:tcMar>
              <w:top w:w="28" w:type="dxa"/>
              <w:left w:w="28" w:type="dxa"/>
              <w:bottom w:w="28" w:type="dxa"/>
              <w:right w:w="28" w:type="dxa"/>
            </w:tcMar>
            <w:vAlign w:val="center"/>
          </w:tcPr>
          <w:p w:rsidR="00105B29" w:rsidRDefault="00105B29" w:rsidP="00F40493">
            <w:pPr>
              <w:widowControl/>
              <w:snapToGrid w:val="0"/>
              <w:spacing w:line="240" w:lineRule="atLeast"/>
              <w:rPr>
                <w:rFonts w:hint="eastAsia"/>
                <w:sz w:val="18"/>
                <w:szCs w:val="18"/>
              </w:rPr>
            </w:pPr>
            <w:r>
              <w:rPr>
                <w:rFonts w:hint="eastAsia"/>
                <w:sz w:val="18"/>
                <w:szCs w:val="18"/>
              </w:rPr>
              <w:t>1.</w:t>
            </w:r>
            <w:r w:rsidR="00B12D3C">
              <w:rPr>
                <w:rFonts w:hint="eastAsia"/>
                <w:sz w:val="18"/>
                <w:szCs w:val="18"/>
              </w:rPr>
              <w:t>开展各种社团育人工作，建设5</w:t>
            </w:r>
            <w:r>
              <w:rPr>
                <w:rFonts w:hint="eastAsia"/>
                <w:sz w:val="18"/>
                <w:szCs w:val="18"/>
              </w:rPr>
              <w:t>个企业育人基地</w:t>
            </w:r>
          </w:p>
          <w:p w:rsidR="00B12D3C" w:rsidRPr="00965110" w:rsidRDefault="00105B29" w:rsidP="00F40493">
            <w:pPr>
              <w:widowControl/>
              <w:snapToGrid w:val="0"/>
              <w:spacing w:line="240" w:lineRule="atLeast"/>
              <w:rPr>
                <w:sz w:val="18"/>
                <w:szCs w:val="18"/>
              </w:rPr>
            </w:pPr>
            <w:r>
              <w:rPr>
                <w:sz w:val="18"/>
                <w:szCs w:val="18"/>
              </w:rPr>
              <w:t>2.</w:t>
            </w:r>
            <w:r w:rsidR="00B12D3C">
              <w:rPr>
                <w:rFonts w:hint="eastAsia"/>
                <w:sz w:val="18"/>
                <w:szCs w:val="18"/>
              </w:rPr>
              <w:t>开展优秀毕业生返校交流活动每年不少于5次。</w:t>
            </w:r>
          </w:p>
        </w:tc>
        <w:tc>
          <w:tcPr>
            <w:tcW w:w="1701" w:type="dxa"/>
            <w:tcMar>
              <w:top w:w="28" w:type="dxa"/>
              <w:left w:w="28" w:type="dxa"/>
              <w:bottom w:w="28" w:type="dxa"/>
              <w:right w:w="28" w:type="dxa"/>
            </w:tcMar>
            <w:vAlign w:val="center"/>
          </w:tcPr>
          <w:p w:rsidR="00105B29" w:rsidRDefault="00105B29" w:rsidP="00105B29">
            <w:pPr>
              <w:widowControl/>
              <w:snapToGrid w:val="0"/>
              <w:spacing w:line="240" w:lineRule="atLeast"/>
              <w:rPr>
                <w:sz w:val="18"/>
                <w:szCs w:val="18"/>
              </w:rPr>
            </w:pPr>
            <w:r>
              <w:rPr>
                <w:sz w:val="18"/>
                <w:szCs w:val="18"/>
              </w:rPr>
              <w:t>1.</w:t>
            </w:r>
            <w:r w:rsidR="00B12D3C">
              <w:rPr>
                <w:rFonts w:hint="eastAsia"/>
                <w:sz w:val="18"/>
                <w:szCs w:val="18"/>
              </w:rPr>
              <w:t>开展各</w:t>
            </w:r>
            <w:proofErr w:type="gramStart"/>
            <w:r w:rsidR="00B12D3C">
              <w:rPr>
                <w:rFonts w:hint="eastAsia"/>
                <w:sz w:val="18"/>
                <w:szCs w:val="18"/>
              </w:rPr>
              <w:t>类实践</w:t>
            </w:r>
            <w:proofErr w:type="gramEnd"/>
            <w:r w:rsidR="00B12D3C">
              <w:rPr>
                <w:rFonts w:hint="eastAsia"/>
                <w:sz w:val="18"/>
                <w:szCs w:val="18"/>
              </w:rPr>
              <w:t>育人活动每年不少于30次</w:t>
            </w:r>
          </w:p>
          <w:p w:rsidR="00B12D3C" w:rsidRPr="00965110" w:rsidRDefault="00105B29" w:rsidP="00105B29">
            <w:pPr>
              <w:widowControl/>
              <w:snapToGrid w:val="0"/>
              <w:spacing w:line="240" w:lineRule="atLeast"/>
              <w:rPr>
                <w:sz w:val="18"/>
                <w:szCs w:val="18"/>
              </w:rPr>
            </w:pPr>
            <w:r>
              <w:rPr>
                <w:sz w:val="18"/>
                <w:szCs w:val="18"/>
              </w:rPr>
              <w:t>2.</w:t>
            </w:r>
            <w:r w:rsidR="00B12D3C">
              <w:rPr>
                <w:rFonts w:hint="eastAsia"/>
                <w:sz w:val="18"/>
                <w:szCs w:val="18"/>
              </w:rPr>
              <w:t>校外专家进校园每年不少于20人次</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2</w:t>
            </w:r>
          </w:p>
        </w:tc>
        <w:tc>
          <w:tcPr>
            <w:tcW w:w="1210"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sidRPr="00F40493">
              <w:rPr>
                <w:rFonts w:hint="eastAsia"/>
                <w:sz w:val="18"/>
                <w:szCs w:val="18"/>
              </w:rPr>
              <w:t>提升人才培养质量，打造技术技能培养高地</w:t>
            </w: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965110">
              <w:rPr>
                <w:sz w:val="18"/>
                <w:szCs w:val="18"/>
              </w:rPr>
              <w:t xml:space="preserve">1. </w:t>
            </w:r>
            <w:r w:rsidRPr="00F40493">
              <w:rPr>
                <w:rFonts w:hint="eastAsia"/>
                <w:sz w:val="18"/>
                <w:szCs w:val="18"/>
              </w:rPr>
              <w:t>开拓人才培养高地</w:t>
            </w:r>
          </w:p>
        </w:tc>
        <w:tc>
          <w:tcPr>
            <w:tcW w:w="1753" w:type="dxa"/>
            <w:tcMar>
              <w:top w:w="28" w:type="dxa"/>
              <w:left w:w="28" w:type="dxa"/>
              <w:bottom w:w="28" w:type="dxa"/>
              <w:right w:w="28" w:type="dxa"/>
            </w:tcMar>
            <w:vAlign w:val="center"/>
          </w:tcPr>
          <w:p w:rsidR="00105B29" w:rsidRDefault="00105B29" w:rsidP="00105B29">
            <w:pPr>
              <w:widowControl/>
              <w:snapToGrid w:val="0"/>
              <w:spacing w:line="240" w:lineRule="atLeast"/>
              <w:rPr>
                <w:sz w:val="18"/>
                <w:szCs w:val="18"/>
              </w:rPr>
            </w:pPr>
            <w:r>
              <w:rPr>
                <w:rFonts w:hint="eastAsia"/>
                <w:sz w:val="18"/>
                <w:szCs w:val="18"/>
              </w:rPr>
              <w:t>1.</w:t>
            </w:r>
            <w:r w:rsidR="00B12D3C" w:rsidRPr="00583266">
              <w:rPr>
                <w:rFonts w:hint="eastAsia"/>
                <w:sz w:val="18"/>
                <w:szCs w:val="18"/>
              </w:rPr>
              <w:t>深入推进以法律素养与人文素质教育为特色的“1234N”人才培养模式的改革创新</w:t>
            </w:r>
          </w:p>
          <w:p w:rsidR="00B12D3C" w:rsidRPr="00965110" w:rsidRDefault="00105B29" w:rsidP="00105B29">
            <w:pPr>
              <w:widowControl/>
              <w:snapToGrid w:val="0"/>
              <w:spacing w:line="240" w:lineRule="atLeast"/>
              <w:rPr>
                <w:sz w:val="18"/>
                <w:szCs w:val="18"/>
              </w:rPr>
            </w:pPr>
            <w:r>
              <w:rPr>
                <w:sz w:val="18"/>
                <w:szCs w:val="18"/>
              </w:rPr>
              <w:t>2.</w:t>
            </w:r>
            <w:r w:rsidR="00B12D3C">
              <w:rPr>
                <w:rFonts w:hint="eastAsia"/>
                <w:sz w:val="18"/>
                <w:szCs w:val="18"/>
              </w:rPr>
              <w:t>各专业修订2019年人才培养方案。</w:t>
            </w:r>
          </w:p>
        </w:tc>
        <w:tc>
          <w:tcPr>
            <w:tcW w:w="1559" w:type="dxa"/>
            <w:tcMar>
              <w:top w:w="28" w:type="dxa"/>
              <w:left w:w="28" w:type="dxa"/>
              <w:bottom w:w="28" w:type="dxa"/>
              <w:right w:w="28" w:type="dxa"/>
            </w:tcMar>
            <w:vAlign w:val="center"/>
          </w:tcPr>
          <w:p w:rsidR="00105B29" w:rsidRDefault="00105B29" w:rsidP="00105B29">
            <w:pPr>
              <w:widowControl/>
              <w:snapToGrid w:val="0"/>
              <w:spacing w:line="240" w:lineRule="atLeast"/>
              <w:rPr>
                <w:sz w:val="18"/>
                <w:szCs w:val="18"/>
              </w:rPr>
            </w:pPr>
            <w:r>
              <w:rPr>
                <w:sz w:val="18"/>
                <w:szCs w:val="18"/>
              </w:rPr>
              <w:t>1.</w:t>
            </w:r>
            <w:r w:rsidR="00B12D3C">
              <w:rPr>
                <w:rFonts w:hint="eastAsia"/>
                <w:sz w:val="18"/>
                <w:szCs w:val="18"/>
              </w:rPr>
              <w:t>完成高水平专业</w:t>
            </w:r>
            <w:proofErr w:type="gramStart"/>
            <w:r w:rsidR="00B12D3C">
              <w:rPr>
                <w:rFonts w:hint="eastAsia"/>
                <w:sz w:val="18"/>
                <w:szCs w:val="18"/>
              </w:rPr>
              <w:t>群特色</w:t>
            </w:r>
            <w:proofErr w:type="gramEnd"/>
            <w:r w:rsidR="00B12D3C">
              <w:rPr>
                <w:rFonts w:hint="eastAsia"/>
                <w:sz w:val="18"/>
                <w:szCs w:val="18"/>
              </w:rPr>
              <w:t>人才培养模式的制定</w:t>
            </w:r>
          </w:p>
          <w:p w:rsidR="00B12D3C" w:rsidRPr="00965110" w:rsidRDefault="00105B29" w:rsidP="00105B29">
            <w:pPr>
              <w:widowControl/>
              <w:snapToGrid w:val="0"/>
              <w:spacing w:line="240" w:lineRule="atLeast"/>
              <w:rPr>
                <w:sz w:val="18"/>
                <w:szCs w:val="18"/>
              </w:rPr>
            </w:pPr>
            <w:r>
              <w:rPr>
                <w:rFonts w:hint="eastAsia"/>
                <w:sz w:val="18"/>
                <w:szCs w:val="18"/>
              </w:rPr>
              <w:t>2.</w:t>
            </w:r>
            <w:r w:rsidR="00B12D3C">
              <w:rPr>
                <w:rFonts w:hint="eastAsia"/>
                <w:sz w:val="18"/>
                <w:szCs w:val="18"/>
              </w:rPr>
              <w:t>修订2020年人才培养方案。</w:t>
            </w:r>
          </w:p>
        </w:tc>
        <w:tc>
          <w:tcPr>
            <w:tcW w:w="1701" w:type="dxa"/>
            <w:tcMar>
              <w:top w:w="28" w:type="dxa"/>
              <w:left w:w="28" w:type="dxa"/>
              <w:bottom w:w="28" w:type="dxa"/>
              <w:right w:w="28" w:type="dxa"/>
            </w:tcMar>
            <w:vAlign w:val="center"/>
          </w:tcPr>
          <w:p w:rsidR="00105B29" w:rsidRDefault="00105B29" w:rsidP="00B12D3C">
            <w:pPr>
              <w:widowControl/>
              <w:snapToGrid w:val="0"/>
              <w:spacing w:line="240" w:lineRule="atLeast"/>
              <w:rPr>
                <w:rFonts w:hint="eastAsia"/>
                <w:sz w:val="18"/>
                <w:szCs w:val="18"/>
              </w:rPr>
            </w:pPr>
            <w:r>
              <w:rPr>
                <w:sz w:val="18"/>
                <w:szCs w:val="18"/>
              </w:rPr>
              <w:t>1.</w:t>
            </w:r>
            <w:r w:rsidR="00B12D3C">
              <w:rPr>
                <w:rFonts w:hint="eastAsia"/>
                <w:sz w:val="18"/>
                <w:szCs w:val="18"/>
              </w:rPr>
              <w:t>学院所有专业完成人才培养</w:t>
            </w:r>
            <w:r>
              <w:rPr>
                <w:rFonts w:hint="eastAsia"/>
                <w:sz w:val="18"/>
                <w:szCs w:val="18"/>
              </w:rPr>
              <w:t>模式创新</w:t>
            </w:r>
          </w:p>
          <w:p w:rsidR="00105B29" w:rsidRDefault="00105B29" w:rsidP="00B12D3C">
            <w:pPr>
              <w:widowControl/>
              <w:snapToGrid w:val="0"/>
              <w:spacing w:line="240" w:lineRule="atLeast"/>
              <w:rPr>
                <w:rFonts w:hint="eastAsia"/>
                <w:sz w:val="18"/>
                <w:szCs w:val="18"/>
              </w:rPr>
            </w:pPr>
            <w:r>
              <w:rPr>
                <w:sz w:val="18"/>
                <w:szCs w:val="18"/>
              </w:rPr>
              <w:t>2.</w:t>
            </w:r>
            <w:r w:rsidR="00B12D3C">
              <w:rPr>
                <w:rFonts w:hint="eastAsia"/>
                <w:sz w:val="18"/>
                <w:szCs w:val="18"/>
              </w:rPr>
              <w:t>1/</w:t>
            </w:r>
            <w:r w:rsidR="00B12D3C">
              <w:rPr>
                <w:sz w:val="18"/>
                <w:szCs w:val="18"/>
              </w:rPr>
              <w:t>2</w:t>
            </w:r>
            <w:r>
              <w:rPr>
                <w:rFonts w:hint="eastAsia"/>
                <w:sz w:val="18"/>
                <w:szCs w:val="18"/>
              </w:rPr>
              <w:t>专业完成校企合作培养方案的制定</w:t>
            </w:r>
          </w:p>
          <w:p w:rsidR="00B12D3C" w:rsidRPr="00965110" w:rsidRDefault="00105B29" w:rsidP="00B12D3C">
            <w:pPr>
              <w:widowControl/>
              <w:snapToGrid w:val="0"/>
              <w:spacing w:line="240" w:lineRule="atLeast"/>
              <w:rPr>
                <w:sz w:val="18"/>
                <w:szCs w:val="18"/>
              </w:rPr>
            </w:pPr>
            <w:r>
              <w:rPr>
                <w:sz w:val="18"/>
                <w:szCs w:val="18"/>
              </w:rPr>
              <w:t>3.</w:t>
            </w:r>
            <w:r w:rsidR="00B12D3C">
              <w:rPr>
                <w:rFonts w:hint="eastAsia"/>
                <w:sz w:val="18"/>
                <w:szCs w:val="18"/>
              </w:rPr>
              <w:t>修订2021年人才培养方案。</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Pr="00F40493" w:rsidRDefault="00B12D3C" w:rsidP="00F40493">
            <w:pPr>
              <w:widowControl/>
              <w:snapToGrid w:val="0"/>
              <w:spacing w:line="240" w:lineRule="atLeast"/>
              <w:jc w:val="center"/>
              <w:rPr>
                <w:rFonts w:hint="eastAsia"/>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sz w:val="18"/>
                <w:szCs w:val="18"/>
              </w:rPr>
              <w:t>2</w:t>
            </w:r>
            <w:r w:rsidRPr="00965110">
              <w:rPr>
                <w:sz w:val="18"/>
                <w:szCs w:val="18"/>
              </w:rPr>
              <w:t xml:space="preserve">. </w:t>
            </w:r>
            <w:r w:rsidRPr="00F40493">
              <w:rPr>
                <w:rFonts w:hint="eastAsia"/>
                <w:sz w:val="18"/>
                <w:szCs w:val="18"/>
              </w:rPr>
              <w:t>优化创新创业教育</w:t>
            </w:r>
          </w:p>
        </w:tc>
        <w:tc>
          <w:tcPr>
            <w:tcW w:w="1753" w:type="dxa"/>
            <w:tcMar>
              <w:top w:w="28" w:type="dxa"/>
              <w:left w:w="28" w:type="dxa"/>
              <w:bottom w:w="28" w:type="dxa"/>
              <w:right w:w="28" w:type="dxa"/>
            </w:tcMar>
            <w:vAlign w:val="center"/>
          </w:tcPr>
          <w:p w:rsidR="00B12D3C" w:rsidRPr="00965110" w:rsidRDefault="00105B29" w:rsidP="00F40493">
            <w:pPr>
              <w:widowControl/>
              <w:snapToGrid w:val="0"/>
              <w:spacing w:line="240" w:lineRule="atLeast"/>
              <w:rPr>
                <w:sz w:val="18"/>
                <w:szCs w:val="18"/>
              </w:rPr>
            </w:pPr>
            <w:r>
              <w:rPr>
                <w:rFonts w:hint="eastAsia"/>
                <w:sz w:val="18"/>
                <w:szCs w:val="18"/>
              </w:rPr>
              <w:t>1.</w:t>
            </w:r>
            <w:r w:rsidR="00B12D3C">
              <w:rPr>
                <w:rFonts w:hint="eastAsia"/>
                <w:sz w:val="18"/>
                <w:szCs w:val="18"/>
              </w:rPr>
              <w:t>进行</w:t>
            </w:r>
            <w:r w:rsidR="00B12D3C" w:rsidRPr="00583266">
              <w:rPr>
                <w:rFonts w:hint="eastAsia"/>
                <w:sz w:val="18"/>
                <w:szCs w:val="18"/>
              </w:rPr>
              <w:t>创新创业教育师资培养</w:t>
            </w:r>
            <w:r w:rsidR="00B12D3C">
              <w:rPr>
                <w:rFonts w:hint="eastAsia"/>
                <w:sz w:val="18"/>
                <w:szCs w:val="18"/>
              </w:rPr>
              <w:t>10人次。</w:t>
            </w:r>
          </w:p>
        </w:tc>
        <w:tc>
          <w:tcPr>
            <w:tcW w:w="1559" w:type="dxa"/>
            <w:tcMar>
              <w:top w:w="28" w:type="dxa"/>
              <w:left w:w="28" w:type="dxa"/>
              <w:bottom w:w="28" w:type="dxa"/>
              <w:right w:w="28" w:type="dxa"/>
            </w:tcMar>
            <w:vAlign w:val="center"/>
          </w:tcPr>
          <w:p w:rsidR="00B12D3C" w:rsidRPr="00965110" w:rsidRDefault="00105B29" w:rsidP="00F40493">
            <w:pPr>
              <w:widowControl/>
              <w:snapToGrid w:val="0"/>
              <w:spacing w:line="240" w:lineRule="atLeast"/>
              <w:rPr>
                <w:sz w:val="18"/>
                <w:szCs w:val="18"/>
              </w:rPr>
            </w:pPr>
            <w:r>
              <w:rPr>
                <w:rFonts w:hint="eastAsia"/>
                <w:sz w:val="18"/>
                <w:szCs w:val="18"/>
              </w:rPr>
              <w:t>1</w:t>
            </w:r>
            <w:r>
              <w:rPr>
                <w:sz w:val="18"/>
                <w:szCs w:val="18"/>
              </w:rPr>
              <w:t>.</w:t>
            </w:r>
            <w:r w:rsidR="00B12D3C" w:rsidRPr="00583266">
              <w:rPr>
                <w:rFonts w:hint="eastAsia"/>
                <w:sz w:val="18"/>
                <w:szCs w:val="18"/>
              </w:rPr>
              <w:t>将《创新创业教育与就业指导》课程建设成为国家级创新创业类课程</w:t>
            </w:r>
          </w:p>
        </w:tc>
        <w:tc>
          <w:tcPr>
            <w:tcW w:w="1701" w:type="dxa"/>
            <w:tcMar>
              <w:top w:w="28" w:type="dxa"/>
              <w:left w:w="28" w:type="dxa"/>
              <w:bottom w:w="28" w:type="dxa"/>
              <w:right w:w="28" w:type="dxa"/>
            </w:tcMar>
            <w:vAlign w:val="center"/>
          </w:tcPr>
          <w:p w:rsidR="00B12D3C" w:rsidRPr="00965110" w:rsidRDefault="00105B29" w:rsidP="00F40493">
            <w:pPr>
              <w:widowControl/>
              <w:snapToGrid w:val="0"/>
              <w:spacing w:line="240" w:lineRule="atLeast"/>
              <w:rPr>
                <w:sz w:val="18"/>
                <w:szCs w:val="18"/>
              </w:rPr>
            </w:pPr>
            <w:r>
              <w:rPr>
                <w:sz w:val="18"/>
                <w:szCs w:val="18"/>
              </w:rPr>
              <w:t>1.</w:t>
            </w:r>
            <w:r w:rsidR="00B12D3C">
              <w:rPr>
                <w:rFonts w:hint="eastAsia"/>
                <w:sz w:val="18"/>
                <w:szCs w:val="18"/>
              </w:rPr>
              <w:t>完成</w:t>
            </w:r>
            <w:r w:rsidR="00B12D3C" w:rsidRPr="00583266">
              <w:rPr>
                <w:rFonts w:hint="eastAsia"/>
                <w:sz w:val="18"/>
                <w:szCs w:val="18"/>
              </w:rPr>
              <w:t>《创新创业执行力》《创业管理实战》等创新创业类课程的教学改革。</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sz w:val="18"/>
                <w:szCs w:val="18"/>
              </w:rPr>
              <w:t>3</w:t>
            </w:r>
            <w:r w:rsidRPr="00965110">
              <w:rPr>
                <w:sz w:val="18"/>
                <w:szCs w:val="18"/>
              </w:rPr>
              <w:t>.</w:t>
            </w:r>
            <w:r>
              <w:rPr>
                <w:rFonts w:hint="eastAsia"/>
              </w:rPr>
              <w:t xml:space="preserve"> </w:t>
            </w:r>
            <w:r w:rsidRPr="00583266">
              <w:rPr>
                <w:rFonts w:hint="eastAsia"/>
                <w:sz w:val="18"/>
                <w:szCs w:val="18"/>
              </w:rPr>
              <w:t>推进1+X证书制度</w:t>
            </w:r>
          </w:p>
        </w:tc>
        <w:tc>
          <w:tcPr>
            <w:tcW w:w="1753"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583266">
              <w:rPr>
                <w:rFonts w:hint="eastAsia"/>
                <w:sz w:val="18"/>
                <w:szCs w:val="18"/>
              </w:rPr>
              <w:t>建筑信息模型（BIM)、Web</w:t>
            </w:r>
            <w:r>
              <w:rPr>
                <w:rFonts w:hint="eastAsia"/>
                <w:sz w:val="18"/>
                <w:szCs w:val="18"/>
              </w:rPr>
              <w:t>前端开发、物流管理三个职业技能等级证书申请</w:t>
            </w:r>
            <w:r w:rsidRPr="00583266">
              <w:rPr>
                <w:rFonts w:hint="eastAsia"/>
                <w:sz w:val="18"/>
                <w:szCs w:val="18"/>
              </w:rPr>
              <w:t>试点</w:t>
            </w:r>
            <w:r>
              <w:rPr>
                <w:rFonts w:hint="eastAsia"/>
                <w:sz w:val="18"/>
                <w:szCs w:val="18"/>
              </w:rPr>
              <w:t>。</w:t>
            </w:r>
          </w:p>
        </w:tc>
        <w:tc>
          <w:tcPr>
            <w:tcW w:w="1559"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1/4专业完成</w:t>
            </w:r>
            <w:r w:rsidRPr="00583266">
              <w:rPr>
                <w:rFonts w:hint="eastAsia"/>
                <w:sz w:val="18"/>
                <w:szCs w:val="18"/>
              </w:rPr>
              <w:t>“学历证书+若干职业技能等级证书”制度</w:t>
            </w:r>
            <w:r>
              <w:rPr>
                <w:rFonts w:hint="eastAsia"/>
                <w:sz w:val="18"/>
                <w:szCs w:val="18"/>
              </w:rPr>
              <w:t>。</w:t>
            </w:r>
          </w:p>
        </w:tc>
        <w:tc>
          <w:tcPr>
            <w:tcW w:w="1701"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1/3专业完成</w:t>
            </w:r>
            <w:r w:rsidRPr="00583266">
              <w:rPr>
                <w:rFonts w:hint="eastAsia"/>
                <w:sz w:val="18"/>
                <w:szCs w:val="18"/>
              </w:rPr>
              <w:t>“学历证书+若干职业技能等级证书”制度</w:t>
            </w:r>
            <w:r>
              <w:rPr>
                <w:rFonts w:hint="eastAsia"/>
                <w:sz w:val="18"/>
                <w:szCs w:val="18"/>
              </w:rPr>
              <w:t>。</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3</w:t>
            </w:r>
          </w:p>
        </w:tc>
        <w:tc>
          <w:tcPr>
            <w:tcW w:w="1210"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sidRPr="00F40493">
              <w:rPr>
                <w:rFonts w:hint="eastAsia"/>
                <w:sz w:val="18"/>
                <w:szCs w:val="18"/>
              </w:rPr>
              <w:t>加强技术技能建设，打造双</w:t>
            </w:r>
            <w:proofErr w:type="gramStart"/>
            <w:r w:rsidRPr="00F40493">
              <w:rPr>
                <w:rFonts w:hint="eastAsia"/>
                <w:sz w:val="18"/>
                <w:szCs w:val="18"/>
              </w:rPr>
              <w:t>技创新</w:t>
            </w:r>
            <w:proofErr w:type="gramEnd"/>
            <w:r w:rsidRPr="00F40493">
              <w:rPr>
                <w:rFonts w:hint="eastAsia"/>
                <w:sz w:val="18"/>
                <w:szCs w:val="18"/>
              </w:rPr>
              <w:t>服务平台</w:t>
            </w: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sz w:val="18"/>
                <w:szCs w:val="18"/>
              </w:rPr>
              <w:t xml:space="preserve">1. </w:t>
            </w:r>
            <w:r w:rsidRPr="00583266">
              <w:rPr>
                <w:rFonts w:hint="eastAsia"/>
                <w:sz w:val="18"/>
                <w:szCs w:val="18"/>
              </w:rPr>
              <w:t>加快创新平台建设</w:t>
            </w:r>
          </w:p>
        </w:tc>
        <w:tc>
          <w:tcPr>
            <w:tcW w:w="1753"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完善双创中心运行机制。</w:t>
            </w:r>
          </w:p>
        </w:tc>
        <w:tc>
          <w:tcPr>
            <w:tcW w:w="1559"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建设</w:t>
            </w:r>
            <w:r w:rsidRPr="00583266">
              <w:rPr>
                <w:rFonts w:hint="eastAsia"/>
                <w:sz w:val="18"/>
                <w:szCs w:val="18"/>
              </w:rPr>
              <w:t>创业教育实践平台</w:t>
            </w:r>
            <w:r>
              <w:rPr>
                <w:rFonts w:hint="eastAsia"/>
                <w:sz w:val="18"/>
                <w:szCs w:val="18"/>
              </w:rPr>
              <w:t>、</w:t>
            </w:r>
            <w:r w:rsidRPr="00583266">
              <w:rPr>
                <w:rFonts w:hint="eastAsia"/>
                <w:sz w:val="18"/>
                <w:szCs w:val="18"/>
              </w:rPr>
              <w:t>创新创业信息服务平台，</w:t>
            </w:r>
            <w:r>
              <w:rPr>
                <w:rFonts w:hint="eastAsia"/>
                <w:sz w:val="18"/>
                <w:szCs w:val="18"/>
              </w:rPr>
              <w:t>组织</w:t>
            </w:r>
            <w:r w:rsidRPr="00583266">
              <w:rPr>
                <w:rFonts w:hint="eastAsia"/>
                <w:sz w:val="18"/>
                <w:szCs w:val="18"/>
              </w:rPr>
              <w:t>一次创新创业和职业技能大赛</w:t>
            </w:r>
            <w:r>
              <w:rPr>
                <w:rFonts w:hint="eastAsia"/>
                <w:sz w:val="18"/>
                <w:szCs w:val="18"/>
              </w:rPr>
              <w:t>。</w:t>
            </w:r>
          </w:p>
        </w:tc>
        <w:tc>
          <w:tcPr>
            <w:tcW w:w="1701"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583266">
              <w:rPr>
                <w:rFonts w:hint="eastAsia"/>
                <w:sz w:val="18"/>
                <w:szCs w:val="18"/>
              </w:rPr>
              <w:t>完善相关管理、考核制度，建立信息化交互式服务平台，建立大学生创业项目库</w:t>
            </w:r>
            <w:r>
              <w:rPr>
                <w:rFonts w:hint="eastAsia"/>
                <w:sz w:val="18"/>
                <w:szCs w:val="18"/>
              </w:rPr>
              <w:t>。</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F40493" w:rsidRDefault="00B12D3C" w:rsidP="00F40493">
            <w:pPr>
              <w:widowControl/>
              <w:snapToGrid w:val="0"/>
              <w:spacing w:line="240" w:lineRule="atLeast"/>
              <w:rPr>
                <w:color w:val="FF0000"/>
                <w:sz w:val="18"/>
                <w:szCs w:val="18"/>
              </w:rPr>
            </w:pPr>
            <w:r w:rsidRPr="00F40493">
              <w:rPr>
                <w:color w:val="FF0000"/>
                <w:sz w:val="18"/>
                <w:szCs w:val="18"/>
              </w:rPr>
              <w:t>2.加强技术技能建设</w:t>
            </w:r>
          </w:p>
        </w:tc>
        <w:tc>
          <w:tcPr>
            <w:tcW w:w="1753" w:type="dxa"/>
            <w:tcMar>
              <w:top w:w="28" w:type="dxa"/>
              <w:left w:w="28" w:type="dxa"/>
              <w:bottom w:w="28" w:type="dxa"/>
              <w:right w:w="28" w:type="dxa"/>
            </w:tcMar>
            <w:vAlign w:val="center"/>
          </w:tcPr>
          <w:p w:rsidR="00B12D3C" w:rsidRPr="00F40493" w:rsidRDefault="00B12D3C" w:rsidP="00491D72">
            <w:pPr>
              <w:widowControl/>
              <w:snapToGrid w:val="0"/>
              <w:spacing w:line="240" w:lineRule="atLeast"/>
              <w:rPr>
                <w:color w:val="FF0000"/>
                <w:sz w:val="18"/>
                <w:szCs w:val="18"/>
              </w:rPr>
            </w:pPr>
            <w:r w:rsidRPr="00F40493">
              <w:rPr>
                <w:rFonts w:hint="eastAsia"/>
                <w:color w:val="FF0000"/>
                <w:sz w:val="18"/>
                <w:szCs w:val="18"/>
              </w:rPr>
              <w:t>加强法律服务和技术研发，获得专利、软件著作权</w:t>
            </w:r>
            <w:r w:rsidR="00491D72">
              <w:rPr>
                <w:color w:val="FF0000"/>
                <w:sz w:val="18"/>
                <w:szCs w:val="18"/>
              </w:rPr>
              <w:t>3</w:t>
            </w:r>
            <w:r w:rsidRPr="00F40493">
              <w:rPr>
                <w:color w:val="FF0000"/>
                <w:sz w:val="18"/>
                <w:szCs w:val="18"/>
              </w:rPr>
              <w:t>个。</w:t>
            </w:r>
          </w:p>
        </w:tc>
        <w:tc>
          <w:tcPr>
            <w:tcW w:w="1559" w:type="dxa"/>
            <w:tcMar>
              <w:top w:w="28" w:type="dxa"/>
              <w:left w:w="28" w:type="dxa"/>
              <w:bottom w:w="28" w:type="dxa"/>
              <w:right w:w="28" w:type="dxa"/>
            </w:tcMar>
            <w:vAlign w:val="center"/>
          </w:tcPr>
          <w:p w:rsidR="00B12D3C" w:rsidRPr="00965110" w:rsidRDefault="00491D72" w:rsidP="00491D72">
            <w:pPr>
              <w:widowControl/>
              <w:snapToGrid w:val="0"/>
              <w:spacing w:line="240" w:lineRule="atLeast"/>
              <w:rPr>
                <w:sz w:val="18"/>
                <w:szCs w:val="18"/>
              </w:rPr>
            </w:pPr>
            <w:r w:rsidRPr="00F40493">
              <w:rPr>
                <w:rFonts w:hint="eastAsia"/>
                <w:color w:val="FF0000"/>
                <w:sz w:val="18"/>
                <w:szCs w:val="18"/>
              </w:rPr>
              <w:t>加强</w:t>
            </w:r>
            <w:r>
              <w:rPr>
                <w:rFonts w:hint="eastAsia"/>
                <w:color w:val="FF0000"/>
                <w:sz w:val="18"/>
                <w:szCs w:val="18"/>
              </w:rPr>
              <w:t>企业</w:t>
            </w:r>
            <w:r>
              <w:rPr>
                <w:color w:val="FF0000"/>
                <w:sz w:val="18"/>
                <w:szCs w:val="18"/>
              </w:rPr>
              <w:t>联合开发，</w:t>
            </w:r>
            <w:r>
              <w:rPr>
                <w:rFonts w:hint="eastAsia"/>
                <w:color w:val="FF0000"/>
                <w:sz w:val="18"/>
                <w:szCs w:val="18"/>
              </w:rPr>
              <w:t>引进企业</w:t>
            </w:r>
            <w:r>
              <w:rPr>
                <w:color w:val="FF0000"/>
                <w:sz w:val="18"/>
                <w:szCs w:val="18"/>
              </w:rPr>
              <w:t>进行</w:t>
            </w:r>
            <w:r w:rsidRPr="00F40493">
              <w:rPr>
                <w:rFonts w:hint="eastAsia"/>
                <w:color w:val="FF0000"/>
                <w:sz w:val="18"/>
                <w:szCs w:val="18"/>
              </w:rPr>
              <w:t>技术研发，获得专利、软件著作权</w:t>
            </w:r>
            <w:r>
              <w:rPr>
                <w:color w:val="FF0000"/>
                <w:sz w:val="18"/>
                <w:szCs w:val="18"/>
              </w:rPr>
              <w:t>5</w:t>
            </w:r>
            <w:r w:rsidRPr="00F40493">
              <w:rPr>
                <w:color w:val="FF0000"/>
                <w:sz w:val="18"/>
                <w:szCs w:val="18"/>
              </w:rPr>
              <w:t>个。</w:t>
            </w:r>
          </w:p>
        </w:tc>
        <w:tc>
          <w:tcPr>
            <w:tcW w:w="1701" w:type="dxa"/>
            <w:tcMar>
              <w:top w:w="28" w:type="dxa"/>
              <w:left w:w="28" w:type="dxa"/>
              <w:bottom w:w="28" w:type="dxa"/>
              <w:right w:w="28" w:type="dxa"/>
            </w:tcMar>
            <w:vAlign w:val="center"/>
          </w:tcPr>
          <w:p w:rsidR="00B12D3C" w:rsidRPr="00491D72" w:rsidRDefault="00491D72" w:rsidP="00F40493">
            <w:pPr>
              <w:widowControl/>
              <w:snapToGrid w:val="0"/>
              <w:spacing w:line="240" w:lineRule="atLeast"/>
              <w:rPr>
                <w:sz w:val="18"/>
                <w:szCs w:val="18"/>
              </w:rPr>
            </w:pPr>
            <w:r>
              <w:rPr>
                <w:rFonts w:hint="eastAsia"/>
                <w:color w:val="FF0000"/>
                <w:sz w:val="18"/>
                <w:szCs w:val="18"/>
              </w:rPr>
              <w:t>与相关</w:t>
            </w:r>
            <w:r>
              <w:rPr>
                <w:color w:val="FF0000"/>
                <w:sz w:val="18"/>
                <w:szCs w:val="18"/>
              </w:rPr>
              <w:t>企业</w:t>
            </w:r>
            <w:r>
              <w:rPr>
                <w:rFonts w:hint="eastAsia"/>
                <w:color w:val="FF0000"/>
                <w:sz w:val="18"/>
                <w:szCs w:val="18"/>
              </w:rPr>
              <w:t>建立</w:t>
            </w:r>
            <w:r>
              <w:rPr>
                <w:color w:val="FF0000"/>
                <w:sz w:val="18"/>
                <w:szCs w:val="18"/>
              </w:rPr>
              <w:t>长期合作关系</w:t>
            </w:r>
            <w:r w:rsidRPr="00F40493">
              <w:rPr>
                <w:rFonts w:hint="eastAsia"/>
                <w:color w:val="FF0000"/>
                <w:sz w:val="18"/>
                <w:szCs w:val="18"/>
              </w:rPr>
              <w:t>，</w:t>
            </w:r>
            <w:r>
              <w:rPr>
                <w:rFonts w:hint="eastAsia"/>
                <w:color w:val="FF0000"/>
                <w:sz w:val="18"/>
                <w:szCs w:val="18"/>
              </w:rPr>
              <w:t>共同</w:t>
            </w:r>
            <w:r>
              <w:rPr>
                <w:color w:val="FF0000"/>
                <w:sz w:val="18"/>
                <w:szCs w:val="18"/>
              </w:rPr>
              <w:t>研制开发技术，</w:t>
            </w:r>
            <w:r w:rsidRPr="00F40493">
              <w:rPr>
                <w:rFonts w:hint="eastAsia"/>
                <w:color w:val="FF0000"/>
                <w:sz w:val="18"/>
                <w:szCs w:val="18"/>
              </w:rPr>
              <w:t>获得专利、软件著作权</w:t>
            </w:r>
            <w:r>
              <w:rPr>
                <w:color w:val="FF0000"/>
                <w:sz w:val="18"/>
                <w:szCs w:val="18"/>
              </w:rPr>
              <w:t>10</w:t>
            </w:r>
            <w:r w:rsidRPr="00F40493">
              <w:rPr>
                <w:color w:val="FF0000"/>
                <w:sz w:val="18"/>
                <w:szCs w:val="18"/>
              </w:rPr>
              <w:t>个。</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4</w:t>
            </w:r>
          </w:p>
        </w:tc>
        <w:tc>
          <w:tcPr>
            <w:tcW w:w="1210"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sidRPr="00F40493">
              <w:rPr>
                <w:rFonts w:hint="eastAsia"/>
                <w:sz w:val="18"/>
                <w:szCs w:val="18"/>
              </w:rPr>
              <w:t>发挥优势专业效能，打造高水平特色专业群</w:t>
            </w:r>
            <w:r>
              <w:rPr>
                <w:rStyle w:val="aa"/>
                <w:bCs/>
                <w:color w:val="000000"/>
              </w:rPr>
              <w:footnoteReference w:id="2"/>
            </w: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965110">
              <w:rPr>
                <w:sz w:val="18"/>
                <w:szCs w:val="18"/>
              </w:rPr>
              <w:t xml:space="preserve">1. </w:t>
            </w:r>
            <w:r w:rsidRPr="00583266">
              <w:rPr>
                <w:rFonts w:hint="eastAsia"/>
                <w:sz w:val="18"/>
                <w:szCs w:val="18"/>
              </w:rPr>
              <w:t>建立健全专业群建设发展机制</w:t>
            </w:r>
          </w:p>
        </w:tc>
        <w:tc>
          <w:tcPr>
            <w:tcW w:w="1753"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探索建立</w:t>
            </w:r>
            <w:r w:rsidRPr="007006E9">
              <w:rPr>
                <w:rFonts w:hint="eastAsia"/>
                <w:sz w:val="18"/>
                <w:szCs w:val="18"/>
              </w:rPr>
              <w:t>对接产业、动态调整、自我完善的专业群建设发展机制</w:t>
            </w:r>
            <w:r>
              <w:rPr>
                <w:rFonts w:hint="eastAsia"/>
                <w:sz w:val="18"/>
                <w:szCs w:val="18"/>
              </w:rPr>
              <w:t>。</w:t>
            </w:r>
          </w:p>
        </w:tc>
        <w:tc>
          <w:tcPr>
            <w:tcW w:w="1559"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建立</w:t>
            </w:r>
            <w:r w:rsidRPr="007006E9">
              <w:rPr>
                <w:rFonts w:hint="eastAsia"/>
                <w:sz w:val="18"/>
                <w:szCs w:val="18"/>
              </w:rPr>
              <w:t>对接产业、专业群建设发展机制</w:t>
            </w:r>
            <w:r>
              <w:rPr>
                <w:rFonts w:hint="eastAsia"/>
                <w:sz w:val="18"/>
                <w:szCs w:val="18"/>
              </w:rPr>
              <w:t>。</w:t>
            </w:r>
          </w:p>
        </w:tc>
        <w:tc>
          <w:tcPr>
            <w:tcW w:w="1701"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形成较为稳定的</w:t>
            </w:r>
            <w:r w:rsidRPr="007006E9">
              <w:rPr>
                <w:rFonts w:hint="eastAsia"/>
                <w:sz w:val="18"/>
                <w:szCs w:val="18"/>
              </w:rPr>
              <w:t>对接产业、动态调整、自我完善的专业群建设发展机制</w:t>
            </w:r>
            <w:r>
              <w:rPr>
                <w:rFonts w:hint="eastAsia"/>
                <w:sz w:val="18"/>
                <w:szCs w:val="18"/>
              </w:rPr>
              <w:t>。</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965110">
              <w:rPr>
                <w:sz w:val="18"/>
                <w:szCs w:val="18"/>
              </w:rPr>
              <w:t>2.</w:t>
            </w:r>
            <w:r>
              <w:rPr>
                <w:rFonts w:hint="eastAsia"/>
              </w:rPr>
              <w:t xml:space="preserve"> </w:t>
            </w:r>
            <w:r w:rsidRPr="007006E9">
              <w:rPr>
                <w:rFonts w:hint="eastAsia"/>
                <w:sz w:val="18"/>
                <w:szCs w:val="18"/>
              </w:rPr>
              <w:t>高水平专业群建设</w:t>
            </w:r>
          </w:p>
        </w:tc>
        <w:tc>
          <w:tcPr>
            <w:tcW w:w="1753" w:type="dxa"/>
            <w:tcMar>
              <w:top w:w="28" w:type="dxa"/>
              <w:left w:w="28" w:type="dxa"/>
              <w:bottom w:w="28" w:type="dxa"/>
              <w:right w:w="28" w:type="dxa"/>
            </w:tcMar>
            <w:vAlign w:val="center"/>
          </w:tcPr>
          <w:p w:rsidR="00B12D3C" w:rsidRPr="00965110" w:rsidRDefault="00B12D3C" w:rsidP="00DC7215">
            <w:pPr>
              <w:widowControl/>
              <w:snapToGrid w:val="0"/>
              <w:spacing w:line="240" w:lineRule="atLeast"/>
              <w:rPr>
                <w:sz w:val="18"/>
                <w:szCs w:val="18"/>
              </w:rPr>
            </w:pPr>
            <w:r>
              <w:rPr>
                <w:rFonts w:hint="eastAsia"/>
                <w:sz w:val="18"/>
                <w:szCs w:val="18"/>
              </w:rPr>
              <w:t>启动法</w:t>
            </w:r>
            <w:r w:rsidRPr="007006E9">
              <w:rPr>
                <w:rFonts w:hint="eastAsia"/>
                <w:sz w:val="18"/>
                <w:szCs w:val="18"/>
              </w:rPr>
              <w:t>律事务高水平专业群</w:t>
            </w:r>
            <w:r>
              <w:rPr>
                <w:rFonts w:hint="eastAsia"/>
                <w:sz w:val="18"/>
                <w:szCs w:val="18"/>
              </w:rPr>
              <w:t>建设。</w:t>
            </w:r>
          </w:p>
        </w:tc>
        <w:tc>
          <w:tcPr>
            <w:tcW w:w="1559" w:type="dxa"/>
            <w:tcMar>
              <w:top w:w="28" w:type="dxa"/>
              <w:left w:w="28" w:type="dxa"/>
              <w:bottom w:w="28" w:type="dxa"/>
              <w:right w:w="28" w:type="dxa"/>
            </w:tcMar>
            <w:vAlign w:val="center"/>
          </w:tcPr>
          <w:p w:rsidR="00105B29" w:rsidRDefault="00105B29" w:rsidP="00105B29">
            <w:pPr>
              <w:widowControl/>
              <w:snapToGrid w:val="0"/>
              <w:spacing w:line="240" w:lineRule="atLeast"/>
              <w:rPr>
                <w:sz w:val="18"/>
                <w:szCs w:val="18"/>
              </w:rPr>
            </w:pPr>
            <w:r>
              <w:rPr>
                <w:rFonts w:hint="eastAsia"/>
                <w:sz w:val="18"/>
                <w:szCs w:val="18"/>
              </w:rPr>
              <w:t>1.</w:t>
            </w:r>
            <w:r w:rsidR="00B12D3C">
              <w:rPr>
                <w:rFonts w:hint="eastAsia"/>
                <w:sz w:val="18"/>
                <w:szCs w:val="18"/>
              </w:rPr>
              <w:t>持续推进法</w:t>
            </w:r>
            <w:r w:rsidR="00B12D3C" w:rsidRPr="007006E9">
              <w:rPr>
                <w:rFonts w:hint="eastAsia"/>
                <w:sz w:val="18"/>
                <w:szCs w:val="18"/>
              </w:rPr>
              <w:t>律事务高水平专业群</w:t>
            </w:r>
            <w:r w:rsidR="00B12D3C">
              <w:rPr>
                <w:rFonts w:hint="eastAsia"/>
                <w:sz w:val="18"/>
                <w:szCs w:val="18"/>
              </w:rPr>
              <w:t>建设</w:t>
            </w:r>
          </w:p>
          <w:p w:rsidR="00B12D3C" w:rsidRPr="00965110" w:rsidRDefault="00105B29" w:rsidP="00105B29">
            <w:pPr>
              <w:widowControl/>
              <w:snapToGrid w:val="0"/>
              <w:spacing w:line="240" w:lineRule="atLeast"/>
              <w:rPr>
                <w:sz w:val="18"/>
                <w:szCs w:val="18"/>
              </w:rPr>
            </w:pPr>
            <w:r>
              <w:rPr>
                <w:sz w:val="18"/>
                <w:szCs w:val="18"/>
              </w:rPr>
              <w:t>2.</w:t>
            </w:r>
            <w:r w:rsidR="00B12D3C">
              <w:rPr>
                <w:rFonts w:hint="eastAsia"/>
                <w:sz w:val="18"/>
                <w:szCs w:val="18"/>
              </w:rPr>
              <w:t>整合现有专业，启动院级专业群建设。</w:t>
            </w:r>
          </w:p>
        </w:tc>
        <w:tc>
          <w:tcPr>
            <w:tcW w:w="1701" w:type="dxa"/>
            <w:tcMar>
              <w:top w:w="28" w:type="dxa"/>
              <w:left w:w="28" w:type="dxa"/>
              <w:bottom w:w="28" w:type="dxa"/>
              <w:right w:w="28" w:type="dxa"/>
            </w:tcMar>
            <w:vAlign w:val="center"/>
          </w:tcPr>
          <w:p w:rsidR="00105B29" w:rsidRDefault="00105B29" w:rsidP="00DC7215">
            <w:pPr>
              <w:widowControl/>
              <w:snapToGrid w:val="0"/>
              <w:spacing w:line="240" w:lineRule="atLeast"/>
              <w:rPr>
                <w:rFonts w:hint="eastAsia"/>
                <w:sz w:val="18"/>
                <w:szCs w:val="18"/>
              </w:rPr>
            </w:pPr>
            <w:r>
              <w:rPr>
                <w:sz w:val="18"/>
                <w:szCs w:val="18"/>
              </w:rPr>
              <w:t>1.</w:t>
            </w:r>
            <w:r w:rsidR="00B12D3C">
              <w:rPr>
                <w:rFonts w:hint="eastAsia"/>
                <w:sz w:val="18"/>
                <w:szCs w:val="18"/>
              </w:rPr>
              <w:t>完成法</w:t>
            </w:r>
            <w:r w:rsidR="00B12D3C" w:rsidRPr="007006E9">
              <w:rPr>
                <w:rFonts w:hint="eastAsia"/>
                <w:sz w:val="18"/>
                <w:szCs w:val="18"/>
              </w:rPr>
              <w:t>律高水平专业群</w:t>
            </w:r>
            <w:r>
              <w:rPr>
                <w:rFonts w:hint="eastAsia"/>
                <w:sz w:val="18"/>
                <w:szCs w:val="18"/>
              </w:rPr>
              <w:t>建设目标</w:t>
            </w:r>
          </w:p>
          <w:p w:rsidR="00B12D3C" w:rsidRPr="00965110" w:rsidRDefault="00105B29" w:rsidP="00DC7215">
            <w:pPr>
              <w:widowControl/>
              <w:snapToGrid w:val="0"/>
              <w:spacing w:line="240" w:lineRule="atLeast"/>
              <w:rPr>
                <w:sz w:val="18"/>
                <w:szCs w:val="18"/>
              </w:rPr>
            </w:pPr>
            <w:r>
              <w:rPr>
                <w:sz w:val="18"/>
                <w:szCs w:val="18"/>
              </w:rPr>
              <w:t>2.</w:t>
            </w:r>
            <w:r w:rsidR="00B12D3C">
              <w:rPr>
                <w:rFonts w:hint="eastAsia"/>
                <w:sz w:val="18"/>
                <w:szCs w:val="18"/>
              </w:rPr>
              <w:t>院级8个专业群建设持续推进</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3.</w:t>
            </w:r>
            <w:r>
              <w:rPr>
                <w:rFonts w:hint="eastAsia"/>
              </w:rPr>
              <w:t xml:space="preserve"> </w:t>
            </w:r>
            <w:r w:rsidRPr="007006E9">
              <w:rPr>
                <w:rFonts w:hint="eastAsia"/>
                <w:sz w:val="18"/>
                <w:szCs w:val="18"/>
              </w:rPr>
              <w:t>课程及资源建设</w:t>
            </w:r>
          </w:p>
        </w:tc>
        <w:tc>
          <w:tcPr>
            <w:tcW w:w="1753" w:type="dxa"/>
            <w:tcMar>
              <w:top w:w="28" w:type="dxa"/>
              <w:left w:w="28" w:type="dxa"/>
              <w:bottom w:w="28" w:type="dxa"/>
              <w:right w:w="28" w:type="dxa"/>
            </w:tcMar>
            <w:vAlign w:val="center"/>
          </w:tcPr>
          <w:p w:rsidR="00105B29" w:rsidRDefault="00105B29" w:rsidP="00F40493">
            <w:pPr>
              <w:widowControl/>
              <w:snapToGrid w:val="0"/>
              <w:spacing w:line="240" w:lineRule="atLeast"/>
              <w:rPr>
                <w:sz w:val="18"/>
                <w:szCs w:val="18"/>
              </w:rPr>
            </w:pPr>
            <w:r>
              <w:rPr>
                <w:rFonts w:hint="eastAsia"/>
                <w:sz w:val="18"/>
                <w:szCs w:val="18"/>
              </w:rPr>
              <w:t>1.</w:t>
            </w:r>
            <w:r w:rsidR="00B12D3C">
              <w:rPr>
                <w:rFonts w:hint="eastAsia"/>
                <w:sz w:val="18"/>
                <w:szCs w:val="18"/>
              </w:rPr>
              <w:t>启动</w:t>
            </w:r>
            <w:r w:rsidR="00B12D3C" w:rsidRPr="007006E9">
              <w:rPr>
                <w:rFonts w:hint="eastAsia"/>
                <w:sz w:val="18"/>
                <w:szCs w:val="18"/>
              </w:rPr>
              <w:t>文秘国家级教学资源库1个</w:t>
            </w:r>
          </w:p>
          <w:p w:rsidR="00105B29" w:rsidRDefault="00105B29" w:rsidP="00F40493">
            <w:pPr>
              <w:widowControl/>
              <w:snapToGrid w:val="0"/>
              <w:spacing w:line="240" w:lineRule="atLeast"/>
              <w:rPr>
                <w:sz w:val="18"/>
                <w:szCs w:val="18"/>
              </w:rPr>
            </w:pPr>
            <w:r>
              <w:rPr>
                <w:sz w:val="18"/>
                <w:szCs w:val="18"/>
              </w:rPr>
              <w:t>2.</w:t>
            </w:r>
            <w:r w:rsidR="00B12D3C" w:rsidRPr="007006E9">
              <w:rPr>
                <w:rFonts w:hint="eastAsia"/>
                <w:sz w:val="18"/>
                <w:szCs w:val="18"/>
              </w:rPr>
              <w:t>法律、数字媒体展示技术省级专业教学资源库2个</w:t>
            </w:r>
          </w:p>
          <w:p w:rsidR="00105B29" w:rsidRDefault="00105B29" w:rsidP="00105B29">
            <w:pPr>
              <w:widowControl/>
              <w:snapToGrid w:val="0"/>
              <w:spacing w:line="240" w:lineRule="atLeast"/>
              <w:rPr>
                <w:sz w:val="18"/>
                <w:szCs w:val="18"/>
              </w:rPr>
            </w:pPr>
            <w:r>
              <w:rPr>
                <w:sz w:val="18"/>
                <w:szCs w:val="18"/>
              </w:rPr>
              <w:t>3.</w:t>
            </w:r>
            <w:r w:rsidR="00B12D3C" w:rsidRPr="007006E9">
              <w:rPr>
                <w:rFonts w:hint="eastAsia"/>
                <w:sz w:val="18"/>
                <w:szCs w:val="18"/>
              </w:rPr>
              <w:t>电子商务、会计、园林技术院级专业教学资源库3个</w:t>
            </w:r>
            <w:r w:rsidR="00B12D3C">
              <w:rPr>
                <w:rFonts w:hint="eastAsia"/>
                <w:sz w:val="18"/>
                <w:szCs w:val="18"/>
              </w:rPr>
              <w:t>建设</w:t>
            </w:r>
          </w:p>
          <w:p w:rsidR="00B12D3C" w:rsidRDefault="00105B29" w:rsidP="00105B29">
            <w:pPr>
              <w:widowControl/>
              <w:snapToGrid w:val="0"/>
              <w:spacing w:line="240" w:lineRule="atLeast"/>
              <w:rPr>
                <w:sz w:val="18"/>
                <w:szCs w:val="18"/>
              </w:rPr>
            </w:pPr>
            <w:r>
              <w:rPr>
                <w:sz w:val="18"/>
                <w:szCs w:val="18"/>
              </w:rPr>
              <w:t>4.</w:t>
            </w:r>
            <w:r w:rsidR="00B12D3C">
              <w:rPr>
                <w:rFonts w:hint="eastAsia"/>
                <w:sz w:val="18"/>
                <w:szCs w:val="18"/>
              </w:rPr>
              <w:t>启动各专业在线开放课程建设。</w:t>
            </w:r>
          </w:p>
        </w:tc>
        <w:tc>
          <w:tcPr>
            <w:tcW w:w="1559" w:type="dxa"/>
            <w:tcMar>
              <w:top w:w="28" w:type="dxa"/>
              <w:left w:w="28" w:type="dxa"/>
              <w:bottom w:w="28" w:type="dxa"/>
              <w:right w:w="28" w:type="dxa"/>
            </w:tcMar>
            <w:vAlign w:val="center"/>
          </w:tcPr>
          <w:p w:rsidR="00E44126" w:rsidRDefault="00105B29" w:rsidP="00F40493">
            <w:pPr>
              <w:widowControl/>
              <w:snapToGrid w:val="0"/>
              <w:spacing w:line="240" w:lineRule="atLeast"/>
              <w:rPr>
                <w:sz w:val="18"/>
                <w:szCs w:val="18"/>
              </w:rPr>
            </w:pPr>
            <w:r>
              <w:rPr>
                <w:sz w:val="18"/>
                <w:szCs w:val="18"/>
              </w:rPr>
              <w:t>1.</w:t>
            </w:r>
            <w:r w:rsidR="00B12D3C">
              <w:rPr>
                <w:rFonts w:hint="eastAsia"/>
                <w:sz w:val="18"/>
                <w:szCs w:val="18"/>
              </w:rPr>
              <w:t>持续推进各</w:t>
            </w:r>
            <w:r w:rsidR="00B12D3C" w:rsidRPr="007006E9">
              <w:rPr>
                <w:rFonts w:hint="eastAsia"/>
                <w:sz w:val="18"/>
                <w:szCs w:val="18"/>
              </w:rPr>
              <w:t>教学资源库</w:t>
            </w:r>
            <w:r w:rsidR="00B12D3C">
              <w:rPr>
                <w:rFonts w:hint="eastAsia"/>
                <w:sz w:val="18"/>
                <w:szCs w:val="18"/>
              </w:rPr>
              <w:t>建设</w:t>
            </w:r>
          </w:p>
          <w:p w:rsidR="00B12D3C" w:rsidRDefault="00E44126" w:rsidP="00E44126">
            <w:pPr>
              <w:widowControl/>
              <w:snapToGrid w:val="0"/>
              <w:spacing w:line="240" w:lineRule="atLeast"/>
              <w:rPr>
                <w:sz w:val="18"/>
                <w:szCs w:val="18"/>
              </w:rPr>
            </w:pPr>
            <w:r>
              <w:rPr>
                <w:sz w:val="18"/>
                <w:szCs w:val="18"/>
              </w:rPr>
              <w:t>2.</w:t>
            </w:r>
            <w:r w:rsidR="00B12D3C">
              <w:rPr>
                <w:rFonts w:hint="eastAsia"/>
                <w:sz w:val="18"/>
                <w:szCs w:val="18"/>
              </w:rPr>
              <w:t>完成1门国家级、5门省级、20门院级在线开放课程建设。</w:t>
            </w:r>
          </w:p>
        </w:tc>
        <w:tc>
          <w:tcPr>
            <w:tcW w:w="1701" w:type="dxa"/>
            <w:tcMar>
              <w:top w:w="28" w:type="dxa"/>
              <w:left w:w="28" w:type="dxa"/>
              <w:bottom w:w="28" w:type="dxa"/>
              <w:right w:w="28" w:type="dxa"/>
            </w:tcMar>
            <w:vAlign w:val="center"/>
          </w:tcPr>
          <w:p w:rsidR="00E44126" w:rsidRDefault="00E44126" w:rsidP="00F40493">
            <w:pPr>
              <w:widowControl/>
              <w:snapToGrid w:val="0"/>
              <w:spacing w:line="240" w:lineRule="atLeast"/>
              <w:rPr>
                <w:rFonts w:hint="eastAsia"/>
                <w:sz w:val="18"/>
                <w:szCs w:val="18"/>
              </w:rPr>
            </w:pPr>
            <w:r>
              <w:rPr>
                <w:rFonts w:hint="eastAsia"/>
                <w:sz w:val="18"/>
                <w:szCs w:val="18"/>
              </w:rPr>
              <w:t>1.</w:t>
            </w:r>
            <w:r w:rsidR="00B12D3C">
              <w:rPr>
                <w:rFonts w:hint="eastAsia"/>
                <w:sz w:val="18"/>
                <w:szCs w:val="18"/>
              </w:rPr>
              <w:t>持续推进各</w:t>
            </w:r>
            <w:r w:rsidR="00B12D3C" w:rsidRPr="007006E9">
              <w:rPr>
                <w:rFonts w:hint="eastAsia"/>
                <w:sz w:val="18"/>
                <w:szCs w:val="18"/>
              </w:rPr>
              <w:t>教学资源库</w:t>
            </w:r>
            <w:r>
              <w:rPr>
                <w:rFonts w:hint="eastAsia"/>
                <w:sz w:val="18"/>
                <w:szCs w:val="18"/>
              </w:rPr>
              <w:t>建设</w:t>
            </w:r>
          </w:p>
          <w:p w:rsidR="00B12D3C" w:rsidRDefault="00E44126" w:rsidP="00F40493">
            <w:pPr>
              <w:widowControl/>
              <w:snapToGrid w:val="0"/>
              <w:spacing w:line="240" w:lineRule="atLeast"/>
              <w:rPr>
                <w:sz w:val="18"/>
                <w:szCs w:val="18"/>
              </w:rPr>
            </w:pPr>
            <w:r>
              <w:rPr>
                <w:sz w:val="18"/>
                <w:szCs w:val="18"/>
              </w:rPr>
              <w:t>2.</w:t>
            </w:r>
            <w:r w:rsidR="00B12D3C">
              <w:rPr>
                <w:rFonts w:hint="eastAsia"/>
                <w:sz w:val="18"/>
                <w:szCs w:val="18"/>
              </w:rPr>
              <w:t>完成4门国家级、10门省级、50门院级在线开放课程建设</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5</w:t>
            </w:r>
          </w:p>
        </w:tc>
        <w:tc>
          <w:tcPr>
            <w:tcW w:w="1210"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sidRPr="00DC7215">
              <w:rPr>
                <w:rFonts w:hint="eastAsia"/>
                <w:sz w:val="18"/>
                <w:szCs w:val="18"/>
              </w:rPr>
              <w:t>优化配置人力资源，打造高水平的双师队伍</w:t>
            </w:r>
          </w:p>
        </w:tc>
        <w:tc>
          <w:tcPr>
            <w:tcW w:w="1792" w:type="dxa"/>
            <w:tcMar>
              <w:top w:w="28" w:type="dxa"/>
              <w:left w:w="28" w:type="dxa"/>
              <w:bottom w:w="28" w:type="dxa"/>
              <w:right w:w="28" w:type="dxa"/>
            </w:tcMar>
            <w:vAlign w:val="center"/>
          </w:tcPr>
          <w:p w:rsidR="00B12D3C" w:rsidRPr="00DC7215" w:rsidRDefault="00B12D3C" w:rsidP="00F40493">
            <w:pPr>
              <w:widowControl/>
              <w:snapToGrid w:val="0"/>
              <w:spacing w:line="240" w:lineRule="atLeast"/>
              <w:rPr>
                <w:color w:val="FF0000"/>
                <w:sz w:val="18"/>
                <w:szCs w:val="18"/>
              </w:rPr>
            </w:pPr>
            <w:r w:rsidRPr="00DC7215">
              <w:rPr>
                <w:color w:val="FF0000"/>
                <w:sz w:val="18"/>
                <w:szCs w:val="18"/>
              </w:rPr>
              <w:t xml:space="preserve">1. </w:t>
            </w:r>
            <w:r w:rsidRPr="00DC7215">
              <w:rPr>
                <w:rFonts w:hint="eastAsia"/>
                <w:color w:val="FF0000"/>
                <w:sz w:val="18"/>
                <w:szCs w:val="18"/>
              </w:rPr>
              <w:t>提升专业骨干教师素质</w:t>
            </w:r>
          </w:p>
        </w:tc>
        <w:tc>
          <w:tcPr>
            <w:tcW w:w="1753" w:type="dxa"/>
            <w:tcMar>
              <w:top w:w="28" w:type="dxa"/>
              <w:left w:w="28" w:type="dxa"/>
              <w:bottom w:w="28" w:type="dxa"/>
              <w:right w:w="28" w:type="dxa"/>
            </w:tcMar>
            <w:vAlign w:val="center"/>
          </w:tcPr>
          <w:p w:rsidR="00E44126" w:rsidRDefault="00E44126" w:rsidP="00E44126">
            <w:pPr>
              <w:widowControl/>
              <w:snapToGrid w:val="0"/>
              <w:spacing w:line="240" w:lineRule="atLeast"/>
              <w:rPr>
                <w:color w:val="FF0000"/>
                <w:sz w:val="18"/>
                <w:szCs w:val="18"/>
              </w:rPr>
            </w:pPr>
            <w:r>
              <w:rPr>
                <w:rFonts w:hint="eastAsia"/>
                <w:color w:val="FF0000"/>
                <w:sz w:val="18"/>
                <w:szCs w:val="18"/>
              </w:rPr>
              <w:t>1.</w:t>
            </w:r>
            <w:r w:rsidR="00B12D3C" w:rsidRPr="00DC7215">
              <w:rPr>
                <w:rFonts w:hint="eastAsia"/>
                <w:color w:val="FF0000"/>
                <w:sz w:val="18"/>
                <w:szCs w:val="18"/>
              </w:rPr>
              <w:t>完成</w:t>
            </w:r>
            <w:proofErr w:type="gramStart"/>
            <w:r w:rsidR="00B12D3C" w:rsidRPr="00DC7215">
              <w:rPr>
                <w:rFonts w:hint="eastAsia"/>
                <w:color w:val="FF0000"/>
                <w:sz w:val="18"/>
                <w:szCs w:val="18"/>
              </w:rPr>
              <w:t>师资国</w:t>
            </w:r>
            <w:proofErr w:type="gramEnd"/>
            <w:r w:rsidR="00B12D3C" w:rsidRPr="00DC7215">
              <w:rPr>
                <w:rFonts w:hint="eastAsia"/>
                <w:color w:val="FF0000"/>
                <w:sz w:val="18"/>
                <w:szCs w:val="18"/>
              </w:rPr>
              <w:t>培项目</w:t>
            </w:r>
          </w:p>
          <w:p w:rsidR="00E44126" w:rsidRDefault="00E44126" w:rsidP="00E44126">
            <w:pPr>
              <w:widowControl/>
              <w:snapToGrid w:val="0"/>
              <w:spacing w:line="240" w:lineRule="atLeast"/>
              <w:rPr>
                <w:rFonts w:hint="eastAsia"/>
                <w:color w:val="FF0000"/>
                <w:sz w:val="18"/>
                <w:szCs w:val="18"/>
              </w:rPr>
            </w:pPr>
            <w:r>
              <w:rPr>
                <w:color w:val="FF0000"/>
                <w:sz w:val="18"/>
                <w:szCs w:val="18"/>
              </w:rPr>
              <w:t>2.</w:t>
            </w:r>
            <w:r w:rsidR="00B12D3C" w:rsidRPr="00DC7215">
              <w:rPr>
                <w:rFonts w:hint="eastAsia"/>
                <w:color w:val="FF0000"/>
                <w:sz w:val="18"/>
                <w:szCs w:val="18"/>
              </w:rPr>
              <w:t>组织信息化教学比赛1</w:t>
            </w:r>
            <w:r>
              <w:rPr>
                <w:rFonts w:hint="eastAsia"/>
                <w:color w:val="FF0000"/>
                <w:sz w:val="18"/>
                <w:szCs w:val="18"/>
              </w:rPr>
              <w:t>次</w:t>
            </w:r>
          </w:p>
          <w:p w:rsidR="00B12D3C" w:rsidRPr="00DC7215" w:rsidRDefault="00E44126" w:rsidP="00E44126">
            <w:pPr>
              <w:widowControl/>
              <w:snapToGrid w:val="0"/>
              <w:spacing w:line="240" w:lineRule="atLeast"/>
              <w:rPr>
                <w:color w:val="FF0000"/>
                <w:sz w:val="18"/>
                <w:szCs w:val="18"/>
              </w:rPr>
            </w:pPr>
            <w:r>
              <w:rPr>
                <w:color w:val="FF0000"/>
                <w:sz w:val="18"/>
                <w:szCs w:val="18"/>
              </w:rPr>
              <w:t>3.</w:t>
            </w:r>
            <w:r w:rsidR="00491D72" w:rsidRPr="00491D72">
              <w:rPr>
                <w:rFonts w:hint="eastAsia"/>
                <w:color w:val="FF0000"/>
                <w:sz w:val="18"/>
                <w:szCs w:val="18"/>
              </w:rPr>
              <w:t>组织教师参加省级以上职业院校技能大赛教学能力比赛</w:t>
            </w:r>
          </w:p>
        </w:tc>
        <w:tc>
          <w:tcPr>
            <w:tcW w:w="1559" w:type="dxa"/>
            <w:tcMar>
              <w:top w:w="28" w:type="dxa"/>
              <w:left w:w="28" w:type="dxa"/>
              <w:bottom w:w="28" w:type="dxa"/>
              <w:right w:w="28" w:type="dxa"/>
            </w:tcMar>
            <w:vAlign w:val="center"/>
          </w:tcPr>
          <w:p w:rsidR="00E44126" w:rsidRDefault="00E44126" w:rsidP="00DA1DA7">
            <w:pPr>
              <w:widowControl/>
              <w:snapToGrid w:val="0"/>
              <w:spacing w:line="240" w:lineRule="atLeast"/>
              <w:rPr>
                <w:rFonts w:hint="eastAsia"/>
                <w:color w:val="FF0000"/>
                <w:sz w:val="18"/>
                <w:szCs w:val="18"/>
              </w:rPr>
            </w:pPr>
            <w:r>
              <w:rPr>
                <w:color w:val="FF0000"/>
                <w:sz w:val="18"/>
                <w:szCs w:val="18"/>
              </w:rPr>
              <w:t>1.</w:t>
            </w:r>
            <w:r>
              <w:rPr>
                <w:rFonts w:hint="eastAsia"/>
                <w:color w:val="FF0000"/>
                <w:sz w:val="18"/>
                <w:szCs w:val="18"/>
              </w:rPr>
              <w:t>完成</w:t>
            </w:r>
            <w:proofErr w:type="gramStart"/>
            <w:r>
              <w:rPr>
                <w:rFonts w:hint="eastAsia"/>
                <w:color w:val="FF0000"/>
                <w:sz w:val="18"/>
                <w:szCs w:val="18"/>
              </w:rPr>
              <w:t>师资国</w:t>
            </w:r>
            <w:proofErr w:type="gramEnd"/>
            <w:r>
              <w:rPr>
                <w:rFonts w:hint="eastAsia"/>
                <w:color w:val="FF0000"/>
                <w:sz w:val="18"/>
                <w:szCs w:val="18"/>
              </w:rPr>
              <w:t>培项目</w:t>
            </w:r>
          </w:p>
          <w:p w:rsidR="00E44126" w:rsidRDefault="00E44126" w:rsidP="00E44126">
            <w:pPr>
              <w:widowControl/>
              <w:snapToGrid w:val="0"/>
              <w:spacing w:line="240" w:lineRule="atLeast"/>
              <w:rPr>
                <w:color w:val="FF0000"/>
                <w:sz w:val="18"/>
                <w:szCs w:val="18"/>
              </w:rPr>
            </w:pPr>
            <w:r>
              <w:rPr>
                <w:color w:val="FF0000"/>
                <w:sz w:val="18"/>
                <w:szCs w:val="18"/>
              </w:rPr>
              <w:t>2.</w:t>
            </w:r>
            <w:r w:rsidR="00B12D3C" w:rsidRPr="00DC7215">
              <w:rPr>
                <w:rFonts w:hint="eastAsia"/>
                <w:color w:val="FF0000"/>
                <w:sz w:val="18"/>
                <w:szCs w:val="18"/>
              </w:rPr>
              <w:t>组织信息化教学比赛1</w:t>
            </w:r>
            <w:r>
              <w:rPr>
                <w:rFonts w:hint="eastAsia"/>
                <w:color w:val="FF0000"/>
                <w:sz w:val="18"/>
                <w:szCs w:val="18"/>
              </w:rPr>
              <w:t>次</w:t>
            </w:r>
          </w:p>
          <w:p w:rsidR="00B12D3C" w:rsidRPr="00DC7215" w:rsidRDefault="00E44126" w:rsidP="00E44126">
            <w:pPr>
              <w:widowControl/>
              <w:snapToGrid w:val="0"/>
              <w:spacing w:line="240" w:lineRule="atLeast"/>
              <w:rPr>
                <w:rFonts w:hint="eastAsia"/>
                <w:color w:val="FF0000"/>
                <w:sz w:val="18"/>
                <w:szCs w:val="18"/>
              </w:rPr>
            </w:pPr>
            <w:r>
              <w:rPr>
                <w:color w:val="FF0000"/>
                <w:sz w:val="18"/>
                <w:szCs w:val="18"/>
              </w:rPr>
              <w:t>3.</w:t>
            </w:r>
            <w:r w:rsidR="00DA1DA7" w:rsidRPr="00DC7215">
              <w:rPr>
                <w:color w:val="FF0000"/>
                <w:sz w:val="18"/>
                <w:szCs w:val="18"/>
              </w:rPr>
              <w:t xml:space="preserve"> </w:t>
            </w:r>
            <w:r w:rsidR="00DA1DA7" w:rsidRPr="00491D72">
              <w:rPr>
                <w:rFonts w:hint="eastAsia"/>
                <w:color w:val="FF0000"/>
                <w:sz w:val="18"/>
                <w:szCs w:val="18"/>
              </w:rPr>
              <w:t>参加省级以上职业院校技能大赛教学能力比赛</w:t>
            </w:r>
            <w:r w:rsidR="00DA1DA7">
              <w:rPr>
                <w:rFonts w:hint="eastAsia"/>
                <w:color w:val="FF0000"/>
                <w:sz w:val="18"/>
                <w:szCs w:val="18"/>
              </w:rPr>
              <w:t>，</w:t>
            </w:r>
            <w:r w:rsidR="00DA1DA7">
              <w:rPr>
                <w:color w:val="FF0000"/>
                <w:sz w:val="18"/>
                <w:szCs w:val="18"/>
              </w:rPr>
              <w:t>获奖</w:t>
            </w:r>
            <w:r w:rsidR="00DA1DA7">
              <w:rPr>
                <w:rFonts w:hint="eastAsia"/>
                <w:color w:val="FF0000"/>
                <w:sz w:val="18"/>
                <w:szCs w:val="18"/>
              </w:rPr>
              <w:t>4</w:t>
            </w:r>
            <w:r w:rsidR="00DA1DA7">
              <w:rPr>
                <w:rFonts w:hint="eastAsia"/>
                <w:color w:val="FF0000"/>
                <w:sz w:val="18"/>
                <w:szCs w:val="18"/>
              </w:rPr>
              <w:lastRenderedPageBreak/>
              <w:t>次</w:t>
            </w:r>
          </w:p>
        </w:tc>
        <w:tc>
          <w:tcPr>
            <w:tcW w:w="1701" w:type="dxa"/>
            <w:tcMar>
              <w:top w:w="28" w:type="dxa"/>
              <w:left w:w="28" w:type="dxa"/>
              <w:bottom w:w="28" w:type="dxa"/>
              <w:right w:w="28" w:type="dxa"/>
            </w:tcMar>
            <w:vAlign w:val="center"/>
          </w:tcPr>
          <w:p w:rsidR="00E44126" w:rsidRDefault="00E44126" w:rsidP="00F40493">
            <w:pPr>
              <w:widowControl/>
              <w:snapToGrid w:val="0"/>
              <w:spacing w:line="240" w:lineRule="atLeast"/>
              <w:rPr>
                <w:rFonts w:hint="eastAsia"/>
                <w:color w:val="FF0000"/>
                <w:sz w:val="18"/>
                <w:szCs w:val="18"/>
              </w:rPr>
            </w:pPr>
            <w:r>
              <w:rPr>
                <w:rFonts w:hint="eastAsia"/>
                <w:color w:val="FF0000"/>
                <w:sz w:val="18"/>
                <w:szCs w:val="18"/>
              </w:rPr>
              <w:lastRenderedPageBreak/>
              <w:t>1.</w:t>
            </w:r>
            <w:r w:rsidR="00B12D3C" w:rsidRPr="00DC7215">
              <w:rPr>
                <w:rFonts w:hint="eastAsia"/>
                <w:color w:val="FF0000"/>
                <w:sz w:val="18"/>
                <w:szCs w:val="18"/>
              </w:rPr>
              <w:t>完</w:t>
            </w:r>
            <w:r>
              <w:rPr>
                <w:rFonts w:hint="eastAsia"/>
                <w:color w:val="FF0000"/>
                <w:sz w:val="18"/>
                <w:szCs w:val="18"/>
              </w:rPr>
              <w:t>成</w:t>
            </w:r>
            <w:proofErr w:type="gramStart"/>
            <w:r>
              <w:rPr>
                <w:rFonts w:hint="eastAsia"/>
                <w:color w:val="FF0000"/>
                <w:sz w:val="18"/>
                <w:szCs w:val="18"/>
              </w:rPr>
              <w:t>师资国</w:t>
            </w:r>
            <w:proofErr w:type="gramEnd"/>
            <w:r>
              <w:rPr>
                <w:rFonts w:hint="eastAsia"/>
                <w:color w:val="FF0000"/>
                <w:sz w:val="18"/>
                <w:szCs w:val="18"/>
              </w:rPr>
              <w:t>培项目</w:t>
            </w:r>
          </w:p>
          <w:p w:rsidR="00E44126" w:rsidRDefault="00E44126" w:rsidP="00F40493">
            <w:pPr>
              <w:widowControl/>
              <w:snapToGrid w:val="0"/>
              <w:spacing w:line="240" w:lineRule="atLeast"/>
              <w:rPr>
                <w:rFonts w:hint="eastAsia"/>
                <w:color w:val="FF0000"/>
                <w:sz w:val="18"/>
                <w:szCs w:val="18"/>
              </w:rPr>
            </w:pPr>
            <w:r>
              <w:rPr>
                <w:color w:val="FF0000"/>
                <w:sz w:val="18"/>
                <w:szCs w:val="18"/>
              </w:rPr>
              <w:t>2.</w:t>
            </w:r>
            <w:r w:rsidR="00B12D3C" w:rsidRPr="00DC7215">
              <w:rPr>
                <w:rFonts w:hint="eastAsia"/>
                <w:color w:val="FF0000"/>
                <w:sz w:val="18"/>
                <w:szCs w:val="18"/>
              </w:rPr>
              <w:t>组织信息化教学比赛1</w:t>
            </w:r>
            <w:r>
              <w:rPr>
                <w:rFonts w:hint="eastAsia"/>
                <w:color w:val="FF0000"/>
                <w:sz w:val="18"/>
                <w:szCs w:val="18"/>
              </w:rPr>
              <w:t>次</w:t>
            </w:r>
          </w:p>
          <w:p w:rsidR="00B12D3C" w:rsidRPr="00DC7215" w:rsidRDefault="00E44126" w:rsidP="00F40493">
            <w:pPr>
              <w:widowControl/>
              <w:snapToGrid w:val="0"/>
              <w:spacing w:line="240" w:lineRule="atLeast"/>
              <w:rPr>
                <w:color w:val="FF0000"/>
                <w:sz w:val="18"/>
                <w:szCs w:val="18"/>
              </w:rPr>
            </w:pPr>
            <w:r>
              <w:rPr>
                <w:color w:val="FF0000"/>
                <w:sz w:val="18"/>
                <w:szCs w:val="18"/>
              </w:rPr>
              <w:t>3.</w:t>
            </w:r>
            <w:r w:rsidR="00DA1DA7" w:rsidRPr="00DA1DA7">
              <w:rPr>
                <w:rFonts w:hint="eastAsia"/>
                <w:color w:val="FF0000"/>
                <w:sz w:val="18"/>
                <w:szCs w:val="18"/>
              </w:rPr>
              <w:t>组织教师参加省级以上职业院校技能大赛教学能力比赛，争取获得国家级奖励</w:t>
            </w:r>
            <w:r w:rsidR="00DA1DA7" w:rsidRPr="00DA1DA7">
              <w:rPr>
                <w:color w:val="FF0000"/>
                <w:sz w:val="18"/>
                <w:szCs w:val="18"/>
              </w:rPr>
              <w:t>2</w:t>
            </w:r>
            <w:r w:rsidR="00DA1DA7" w:rsidRPr="00DA1DA7">
              <w:rPr>
                <w:color w:val="FF0000"/>
                <w:sz w:val="18"/>
                <w:szCs w:val="18"/>
              </w:rPr>
              <w:lastRenderedPageBreak/>
              <w:t>项，省级奖励8项</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965110">
              <w:rPr>
                <w:sz w:val="18"/>
                <w:szCs w:val="18"/>
              </w:rPr>
              <w:t>2.</w:t>
            </w:r>
            <w:r>
              <w:rPr>
                <w:rFonts w:hint="eastAsia"/>
              </w:rPr>
              <w:t xml:space="preserve"> </w:t>
            </w:r>
            <w:r w:rsidRPr="00952518">
              <w:rPr>
                <w:rFonts w:hint="eastAsia"/>
                <w:sz w:val="18"/>
                <w:szCs w:val="18"/>
              </w:rPr>
              <w:t>培养高水平专业带头人</w:t>
            </w:r>
          </w:p>
        </w:tc>
        <w:tc>
          <w:tcPr>
            <w:tcW w:w="1753" w:type="dxa"/>
            <w:tcMar>
              <w:top w:w="28" w:type="dxa"/>
              <w:left w:w="28" w:type="dxa"/>
              <w:bottom w:w="28" w:type="dxa"/>
              <w:right w:w="28" w:type="dxa"/>
            </w:tcMar>
            <w:vAlign w:val="center"/>
          </w:tcPr>
          <w:p w:rsidR="00E44126" w:rsidRDefault="00E44126" w:rsidP="00DA1DA7">
            <w:pPr>
              <w:widowControl/>
              <w:snapToGrid w:val="0"/>
              <w:spacing w:line="240" w:lineRule="atLeast"/>
              <w:rPr>
                <w:sz w:val="18"/>
                <w:szCs w:val="18"/>
              </w:rPr>
            </w:pPr>
            <w:r>
              <w:rPr>
                <w:rFonts w:hint="eastAsia"/>
                <w:sz w:val="18"/>
                <w:szCs w:val="18"/>
              </w:rPr>
              <w:t>1.</w:t>
            </w:r>
            <w:r w:rsidR="00DA1DA7" w:rsidRPr="00DA1DA7">
              <w:rPr>
                <w:rFonts w:hint="eastAsia"/>
                <w:sz w:val="18"/>
                <w:szCs w:val="18"/>
              </w:rPr>
              <w:t>培养法律、电子商务等</w:t>
            </w:r>
            <w:r w:rsidR="00DA1DA7">
              <w:rPr>
                <w:sz w:val="18"/>
                <w:szCs w:val="18"/>
              </w:rPr>
              <w:t>4</w:t>
            </w:r>
            <w:r>
              <w:rPr>
                <w:sz w:val="18"/>
                <w:szCs w:val="18"/>
              </w:rPr>
              <w:t>个行业有权威、国际有影响的专业群建设带头人</w:t>
            </w:r>
          </w:p>
          <w:p w:rsidR="00B12D3C" w:rsidRPr="00965110" w:rsidRDefault="00E44126" w:rsidP="00DA1DA7">
            <w:pPr>
              <w:widowControl/>
              <w:snapToGrid w:val="0"/>
              <w:spacing w:line="240" w:lineRule="atLeast"/>
              <w:rPr>
                <w:sz w:val="18"/>
                <w:szCs w:val="18"/>
              </w:rPr>
            </w:pPr>
            <w:r>
              <w:rPr>
                <w:sz w:val="18"/>
                <w:szCs w:val="18"/>
              </w:rPr>
              <w:t>2.</w:t>
            </w:r>
            <w:r w:rsidR="00DA1DA7" w:rsidRPr="00DA1DA7">
              <w:rPr>
                <w:sz w:val="18"/>
                <w:szCs w:val="18"/>
              </w:rPr>
              <w:t>选拔</w:t>
            </w:r>
            <w:r w:rsidR="00DA1DA7">
              <w:rPr>
                <w:rFonts w:hint="eastAsia"/>
                <w:sz w:val="18"/>
                <w:szCs w:val="18"/>
              </w:rPr>
              <w:t>10</w:t>
            </w:r>
            <w:r w:rsidR="00DA1DA7" w:rsidRPr="00DA1DA7">
              <w:rPr>
                <w:sz w:val="18"/>
                <w:szCs w:val="18"/>
              </w:rPr>
              <w:t>名院级教学名师、专业（群）带头人</w:t>
            </w:r>
          </w:p>
        </w:tc>
        <w:tc>
          <w:tcPr>
            <w:tcW w:w="1559" w:type="dxa"/>
            <w:tcMar>
              <w:top w:w="28" w:type="dxa"/>
              <w:left w:w="28" w:type="dxa"/>
              <w:bottom w:w="28" w:type="dxa"/>
              <w:right w:w="28" w:type="dxa"/>
            </w:tcMar>
            <w:vAlign w:val="center"/>
          </w:tcPr>
          <w:p w:rsidR="00E44126" w:rsidRDefault="00E44126" w:rsidP="00DA1DA7">
            <w:pPr>
              <w:widowControl/>
              <w:snapToGrid w:val="0"/>
              <w:spacing w:line="240" w:lineRule="atLeast"/>
              <w:rPr>
                <w:sz w:val="18"/>
                <w:szCs w:val="18"/>
              </w:rPr>
            </w:pPr>
            <w:r>
              <w:rPr>
                <w:sz w:val="18"/>
                <w:szCs w:val="18"/>
              </w:rPr>
              <w:t>1.</w:t>
            </w:r>
            <w:r w:rsidR="00DA1DA7" w:rsidRPr="00DA1DA7">
              <w:rPr>
                <w:rFonts w:hint="eastAsia"/>
                <w:sz w:val="18"/>
                <w:szCs w:val="18"/>
              </w:rPr>
              <w:t>培养</w:t>
            </w:r>
            <w:r w:rsidR="00DA1DA7">
              <w:rPr>
                <w:rFonts w:hint="eastAsia"/>
                <w:sz w:val="18"/>
                <w:szCs w:val="18"/>
              </w:rPr>
              <w:t>会计</w:t>
            </w:r>
            <w:r w:rsidR="00DA1DA7">
              <w:rPr>
                <w:sz w:val="18"/>
                <w:szCs w:val="18"/>
              </w:rPr>
              <w:t>、数字媒体、</w:t>
            </w:r>
            <w:r w:rsidR="00DA1DA7">
              <w:rPr>
                <w:rFonts w:hint="eastAsia"/>
                <w:sz w:val="18"/>
                <w:szCs w:val="18"/>
              </w:rPr>
              <w:t>园林技术</w:t>
            </w:r>
            <w:r w:rsidR="00DA1DA7" w:rsidRPr="00DA1DA7">
              <w:rPr>
                <w:rFonts w:hint="eastAsia"/>
                <w:sz w:val="18"/>
                <w:szCs w:val="18"/>
              </w:rPr>
              <w:t>等</w:t>
            </w:r>
            <w:r w:rsidR="00DA1DA7">
              <w:rPr>
                <w:rFonts w:hint="eastAsia"/>
                <w:sz w:val="18"/>
                <w:szCs w:val="18"/>
              </w:rPr>
              <w:t>4</w:t>
            </w:r>
            <w:r>
              <w:rPr>
                <w:sz w:val="18"/>
                <w:szCs w:val="18"/>
              </w:rPr>
              <w:t>个行业有权威、国际有影响的专业群建设带头人</w:t>
            </w:r>
          </w:p>
          <w:p w:rsidR="00B12D3C" w:rsidRPr="00965110" w:rsidRDefault="00E44126" w:rsidP="00DA1DA7">
            <w:pPr>
              <w:widowControl/>
              <w:snapToGrid w:val="0"/>
              <w:spacing w:line="240" w:lineRule="atLeast"/>
              <w:rPr>
                <w:sz w:val="18"/>
                <w:szCs w:val="18"/>
              </w:rPr>
            </w:pPr>
            <w:r>
              <w:rPr>
                <w:sz w:val="18"/>
                <w:szCs w:val="18"/>
              </w:rPr>
              <w:t>2.</w:t>
            </w:r>
            <w:r w:rsidR="00DA1DA7" w:rsidRPr="00DA1DA7">
              <w:rPr>
                <w:sz w:val="18"/>
                <w:szCs w:val="18"/>
              </w:rPr>
              <w:t>选拔</w:t>
            </w:r>
            <w:r w:rsidR="00DA1DA7">
              <w:rPr>
                <w:rFonts w:hint="eastAsia"/>
                <w:sz w:val="18"/>
                <w:szCs w:val="18"/>
              </w:rPr>
              <w:t>20</w:t>
            </w:r>
            <w:r w:rsidR="00DA1DA7" w:rsidRPr="00DA1DA7">
              <w:rPr>
                <w:sz w:val="18"/>
                <w:szCs w:val="18"/>
              </w:rPr>
              <w:t>名院级教学名师、专业（群）带头人</w:t>
            </w:r>
          </w:p>
        </w:tc>
        <w:tc>
          <w:tcPr>
            <w:tcW w:w="1701" w:type="dxa"/>
            <w:tcMar>
              <w:top w:w="28" w:type="dxa"/>
              <w:left w:w="28" w:type="dxa"/>
              <w:bottom w:w="28" w:type="dxa"/>
              <w:right w:w="28" w:type="dxa"/>
            </w:tcMar>
            <w:vAlign w:val="center"/>
          </w:tcPr>
          <w:p w:rsidR="00E44126" w:rsidRDefault="00E44126" w:rsidP="00E44126">
            <w:pPr>
              <w:widowControl/>
              <w:snapToGrid w:val="0"/>
              <w:spacing w:line="240" w:lineRule="atLeast"/>
              <w:rPr>
                <w:sz w:val="18"/>
                <w:szCs w:val="18"/>
              </w:rPr>
            </w:pPr>
            <w:r>
              <w:rPr>
                <w:sz w:val="18"/>
                <w:szCs w:val="18"/>
              </w:rPr>
              <w:t>1.</w:t>
            </w:r>
            <w:r w:rsidR="00DA1DA7" w:rsidRPr="00DA1DA7">
              <w:rPr>
                <w:rFonts w:hint="eastAsia"/>
                <w:sz w:val="18"/>
                <w:szCs w:val="18"/>
              </w:rPr>
              <w:t>培养</w:t>
            </w:r>
            <w:r w:rsidR="00DA1DA7">
              <w:rPr>
                <w:rFonts w:hint="eastAsia"/>
                <w:sz w:val="18"/>
                <w:szCs w:val="18"/>
              </w:rPr>
              <w:t>1</w:t>
            </w:r>
            <w:r w:rsidR="00DA1DA7">
              <w:rPr>
                <w:sz w:val="18"/>
                <w:szCs w:val="18"/>
              </w:rPr>
              <w:t>0</w:t>
            </w:r>
            <w:r w:rsidR="00DA1DA7" w:rsidRPr="00DA1DA7">
              <w:rPr>
                <w:sz w:val="18"/>
                <w:szCs w:val="18"/>
              </w:rPr>
              <w:t>个行业有权威、国际有影响的专业群建设带头人</w:t>
            </w:r>
          </w:p>
          <w:p w:rsidR="00B12D3C" w:rsidRPr="00965110" w:rsidRDefault="00E44126" w:rsidP="00E44126">
            <w:pPr>
              <w:widowControl/>
              <w:snapToGrid w:val="0"/>
              <w:spacing w:line="240" w:lineRule="atLeast"/>
              <w:rPr>
                <w:sz w:val="18"/>
                <w:szCs w:val="18"/>
              </w:rPr>
            </w:pPr>
            <w:r>
              <w:rPr>
                <w:sz w:val="18"/>
                <w:szCs w:val="18"/>
              </w:rPr>
              <w:t>2.</w:t>
            </w:r>
            <w:r w:rsidR="00DA1DA7" w:rsidRPr="00DA1DA7">
              <w:rPr>
                <w:sz w:val="18"/>
                <w:szCs w:val="18"/>
              </w:rPr>
              <w:t>选拔</w:t>
            </w:r>
            <w:r w:rsidR="00DA1DA7">
              <w:rPr>
                <w:sz w:val="18"/>
                <w:szCs w:val="18"/>
              </w:rPr>
              <w:t>5</w:t>
            </w:r>
            <w:r w:rsidR="00DA1DA7">
              <w:rPr>
                <w:rFonts w:hint="eastAsia"/>
                <w:sz w:val="18"/>
                <w:szCs w:val="18"/>
              </w:rPr>
              <w:t>0</w:t>
            </w:r>
            <w:r w:rsidR="00DA1DA7" w:rsidRPr="00DA1DA7">
              <w:rPr>
                <w:sz w:val="18"/>
                <w:szCs w:val="18"/>
              </w:rPr>
              <w:t>名院级教学名师、专业（群）带头人</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Pr>
                <w:rFonts w:hint="eastAsia"/>
                <w:sz w:val="18"/>
                <w:szCs w:val="18"/>
              </w:rPr>
              <w:t>3.</w:t>
            </w:r>
            <w:r>
              <w:rPr>
                <w:rFonts w:hint="eastAsia"/>
              </w:rPr>
              <w:t xml:space="preserve"> </w:t>
            </w:r>
            <w:r w:rsidRPr="00796467">
              <w:rPr>
                <w:rFonts w:hint="eastAsia"/>
                <w:sz w:val="18"/>
                <w:szCs w:val="18"/>
              </w:rPr>
              <w:t>建设“双师型”专业教学团队</w:t>
            </w:r>
          </w:p>
        </w:tc>
        <w:tc>
          <w:tcPr>
            <w:tcW w:w="1753" w:type="dxa"/>
            <w:tcMar>
              <w:top w:w="28" w:type="dxa"/>
              <w:left w:w="28" w:type="dxa"/>
              <w:bottom w:w="28" w:type="dxa"/>
              <w:right w:w="28" w:type="dxa"/>
            </w:tcMar>
            <w:vAlign w:val="center"/>
          </w:tcPr>
          <w:p w:rsidR="001D5FFC" w:rsidRDefault="00E44126" w:rsidP="001D5FFC">
            <w:pPr>
              <w:widowControl/>
              <w:snapToGrid w:val="0"/>
              <w:spacing w:line="240" w:lineRule="atLeast"/>
              <w:rPr>
                <w:sz w:val="18"/>
                <w:szCs w:val="18"/>
              </w:rPr>
            </w:pPr>
            <w:r>
              <w:rPr>
                <w:rFonts w:hint="eastAsia"/>
                <w:sz w:val="18"/>
                <w:szCs w:val="18"/>
              </w:rPr>
              <w:t>1.</w:t>
            </w:r>
            <w:r w:rsidR="001D5FFC" w:rsidRPr="001D5FFC">
              <w:rPr>
                <w:rFonts w:hint="eastAsia"/>
                <w:sz w:val="18"/>
                <w:szCs w:val="18"/>
              </w:rPr>
              <w:t>发挥行（企）业兼职教师在专业实践教学中的专家导师作用。</w:t>
            </w:r>
            <w:r w:rsidR="001D5FFC">
              <w:rPr>
                <w:rFonts w:hint="eastAsia"/>
                <w:sz w:val="18"/>
                <w:szCs w:val="18"/>
              </w:rPr>
              <w:t>培养</w:t>
            </w:r>
            <w:r w:rsidR="001D5FFC" w:rsidRPr="001D5FFC">
              <w:rPr>
                <w:rFonts w:hint="eastAsia"/>
                <w:sz w:val="18"/>
                <w:szCs w:val="18"/>
              </w:rPr>
              <w:t>法律类、</w:t>
            </w:r>
            <w:proofErr w:type="gramStart"/>
            <w:r w:rsidR="001D5FFC" w:rsidRPr="001D5FFC">
              <w:rPr>
                <w:rFonts w:hint="eastAsia"/>
                <w:sz w:val="18"/>
                <w:szCs w:val="18"/>
              </w:rPr>
              <w:t>计算机类双师</w:t>
            </w:r>
            <w:proofErr w:type="gramEnd"/>
            <w:r w:rsidR="001D5FFC" w:rsidRPr="001D5FFC">
              <w:rPr>
                <w:rFonts w:hint="eastAsia"/>
                <w:sz w:val="18"/>
                <w:szCs w:val="18"/>
              </w:rPr>
              <w:t>型创新教学团队</w:t>
            </w:r>
            <w:r w:rsidR="001D5FFC">
              <w:rPr>
                <w:rFonts w:hint="eastAsia"/>
                <w:sz w:val="18"/>
                <w:szCs w:val="18"/>
              </w:rPr>
              <w:t>各5人。</w:t>
            </w:r>
          </w:p>
          <w:p w:rsidR="00B12D3C" w:rsidRPr="00965110" w:rsidRDefault="00E44126" w:rsidP="001D5FFC">
            <w:pPr>
              <w:widowControl/>
              <w:snapToGrid w:val="0"/>
              <w:spacing w:line="240" w:lineRule="atLeast"/>
              <w:rPr>
                <w:sz w:val="18"/>
                <w:szCs w:val="18"/>
              </w:rPr>
            </w:pPr>
            <w:r>
              <w:rPr>
                <w:rFonts w:hint="eastAsia"/>
                <w:sz w:val="18"/>
                <w:szCs w:val="18"/>
              </w:rPr>
              <w:t>2.</w:t>
            </w:r>
            <w:r w:rsidR="001D5FFC" w:rsidRPr="001D5FFC">
              <w:rPr>
                <w:rFonts w:hint="eastAsia"/>
                <w:sz w:val="18"/>
                <w:szCs w:val="18"/>
              </w:rPr>
              <w:t>依托财经商贸类“双师型”教师培养培训基地，</w:t>
            </w:r>
            <w:r w:rsidR="001D5FFC">
              <w:rPr>
                <w:rFonts w:hint="eastAsia"/>
                <w:sz w:val="18"/>
                <w:szCs w:val="18"/>
              </w:rPr>
              <w:t>培养</w:t>
            </w:r>
            <w:r w:rsidR="001D5FFC" w:rsidRPr="001D5FFC">
              <w:rPr>
                <w:rFonts w:hint="eastAsia"/>
                <w:sz w:val="18"/>
                <w:szCs w:val="18"/>
              </w:rPr>
              <w:t>财经商贸类专业及会计、电子商务、数字媒体展示技术等“双师型”专业教学团队</w:t>
            </w:r>
            <w:r w:rsidR="001D5FFC">
              <w:rPr>
                <w:rFonts w:hint="eastAsia"/>
                <w:sz w:val="18"/>
                <w:szCs w:val="18"/>
              </w:rPr>
              <w:t>共60人</w:t>
            </w:r>
          </w:p>
        </w:tc>
        <w:tc>
          <w:tcPr>
            <w:tcW w:w="1559" w:type="dxa"/>
            <w:tcMar>
              <w:top w:w="28" w:type="dxa"/>
              <w:left w:w="28" w:type="dxa"/>
              <w:bottom w:w="28" w:type="dxa"/>
              <w:right w:w="28" w:type="dxa"/>
            </w:tcMar>
            <w:vAlign w:val="center"/>
          </w:tcPr>
          <w:p w:rsidR="001D5FFC" w:rsidRDefault="00E44126" w:rsidP="001D5FFC">
            <w:pPr>
              <w:widowControl/>
              <w:snapToGrid w:val="0"/>
              <w:spacing w:line="240" w:lineRule="atLeast"/>
              <w:rPr>
                <w:sz w:val="18"/>
                <w:szCs w:val="18"/>
              </w:rPr>
            </w:pPr>
            <w:r>
              <w:rPr>
                <w:sz w:val="18"/>
                <w:szCs w:val="18"/>
              </w:rPr>
              <w:t>1.</w:t>
            </w:r>
            <w:r w:rsidR="001D5FFC">
              <w:rPr>
                <w:rFonts w:hint="eastAsia"/>
                <w:sz w:val="18"/>
                <w:szCs w:val="18"/>
              </w:rPr>
              <w:t>学院建设</w:t>
            </w:r>
            <w:r w:rsidR="001D5FFC" w:rsidRPr="001D5FFC">
              <w:rPr>
                <w:rFonts w:hint="eastAsia"/>
                <w:sz w:val="18"/>
                <w:szCs w:val="18"/>
              </w:rPr>
              <w:t>双师型创新教学团队</w:t>
            </w:r>
            <w:r w:rsidR="001D5FFC">
              <w:rPr>
                <w:rFonts w:hint="eastAsia"/>
                <w:sz w:val="18"/>
                <w:szCs w:val="18"/>
              </w:rPr>
              <w:t>5个</w:t>
            </w:r>
            <w:r w:rsidR="001D5FFC">
              <w:rPr>
                <w:sz w:val="18"/>
                <w:szCs w:val="18"/>
              </w:rPr>
              <w:t>，双师型创新</w:t>
            </w:r>
            <w:r w:rsidR="001D5FFC">
              <w:rPr>
                <w:rFonts w:hint="eastAsia"/>
                <w:sz w:val="18"/>
                <w:szCs w:val="18"/>
              </w:rPr>
              <w:t>教师3</w:t>
            </w:r>
            <w:r w:rsidR="001D5FFC">
              <w:rPr>
                <w:sz w:val="18"/>
                <w:szCs w:val="18"/>
              </w:rPr>
              <w:t>0</w:t>
            </w:r>
            <w:r w:rsidR="001D5FFC">
              <w:rPr>
                <w:rFonts w:hint="eastAsia"/>
                <w:sz w:val="18"/>
                <w:szCs w:val="18"/>
              </w:rPr>
              <w:t>人。</w:t>
            </w:r>
          </w:p>
          <w:p w:rsidR="00B12D3C" w:rsidRPr="00965110" w:rsidRDefault="00E44126" w:rsidP="001D5FFC">
            <w:pPr>
              <w:widowControl/>
              <w:snapToGrid w:val="0"/>
              <w:spacing w:line="240" w:lineRule="atLeast"/>
              <w:rPr>
                <w:rFonts w:hint="eastAsia"/>
                <w:sz w:val="18"/>
                <w:szCs w:val="18"/>
              </w:rPr>
            </w:pPr>
            <w:r>
              <w:rPr>
                <w:sz w:val="18"/>
                <w:szCs w:val="18"/>
              </w:rPr>
              <w:t>2.</w:t>
            </w:r>
            <w:r w:rsidR="001D5FFC">
              <w:rPr>
                <w:rFonts w:hint="eastAsia"/>
                <w:sz w:val="18"/>
                <w:szCs w:val="18"/>
              </w:rPr>
              <w:t>培养</w:t>
            </w:r>
            <w:r w:rsidR="001D5FFC" w:rsidRPr="001D5FFC">
              <w:rPr>
                <w:rFonts w:hint="eastAsia"/>
                <w:sz w:val="18"/>
                <w:szCs w:val="18"/>
              </w:rPr>
              <w:t>财经商贸类专业及会计、电子商务、数字媒体展示技术等“双师型”专业教学团队</w:t>
            </w:r>
            <w:r w:rsidR="001D5FFC">
              <w:rPr>
                <w:rFonts w:hint="eastAsia"/>
                <w:sz w:val="18"/>
                <w:szCs w:val="18"/>
              </w:rPr>
              <w:t>共80人，</w:t>
            </w:r>
            <w:r w:rsidR="001D5FFC">
              <w:rPr>
                <w:sz w:val="18"/>
                <w:szCs w:val="18"/>
              </w:rPr>
              <w:t>校外兼职专家</w:t>
            </w:r>
            <w:r w:rsidR="001D5FFC">
              <w:rPr>
                <w:rFonts w:hint="eastAsia"/>
                <w:sz w:val="18"/>
                <w:szCs w:val="18"/>
              </w:rPr>
              <w:t>40人</w:t>
            </w:r>
            <w:r w:rsidR="001D5FFC">
              <w:rPr>
                <w:sz w:val="18"/>
                <w:szCs w:val="18"/>
              </w:rPr>
              <w:t>。</w:t>
            </w:r>
          </w:p>
        </w:tc>
        <w:tc>
          <w:tcPr>
            <w:tcW w:w="1701" w:type="dxa"/>
            <w:tcMar>
              <w:top w:w="28" w:type="dxa"/>
              <w:left w:w="28" w:type="dxa"/>
              <w:bottom w:w="28" w:type="dxa"/>
              <w:right w:w="28" w:type="dxa"/>
            </w:tcMar>
            <w:vAlign w:val="center"/>
          </w:tcPr>
          <w:p w:rsidR="001D5FFC" w:rsidRDefault="00E44126" w:rsidP="001D5FFC">
            <w:pPr>
              <w:widowControl/>
              <w:snapToGrid w:val="0"/>
              <w:spacing w:line="240" w:lineRule="atLeast"/>
              <w:rPr>
                <w:sz w:val="18"/>
                <w:szCs w:val="18"/>
              </w:rPr>
            </w:pPr>
            <w:r>
              <w:rPr>
                <w:sz w:val="18"/>
                <w:szCs w:val="18"/>
              </w:rPr>
              <w:t>1.</w:t>
            </w:r>
            <w:r w:rsidR="001D5FFC">
              <w:rPr>
                <w:rFonts w:hint="eastAsia"/>
                <w:sz w:val="18"/>
                <w:szCs w:val="18"/>
              </w:rPr>
              <w:t>学院建设</w:t>
            </w:r>
            <w:r w:rsidR="001D5FFC" w:rsidRPr="001D5FFC">
              <w:rPr>
                <w:rFonts w:hint="eastAsia"/>
                <w:sz w:val="18"/>
                <w:szCs w:val="18"/>
              </w:rPr>
              <w:t>双师型创新教学团队</w:t>
            </w:r>
            <w:r w:rsidR="001D5FFC">
              <w:rPr>
                <w:sz w:val="18"/>
                <w:szCs w:val="18"/>
              </w:rPr>
              <w:t>10</w:t>
            </w:r>
            <w:r w:rsidR="001D5FFC">
              <w:rPr>
                <w:rFonts w:hint="eastAsia"/>
                <w:sz w:val="18"/>
                <w:szCs w:val="18"/>
              </w:rPr>
              <w:t>个</w:t>
            </w:r>
            <w:r w:rsidR="001D5FFC">
              <w:rPr>
                <w:sz w:val="18"/>
                <w:szCs w:val="18"/>
              </w:rPr>
              <w:t>，双师型创新</w:t>
            </w:r>
            <w:r w:rsidR="001D5FFC">
              <w:rPr>
                <w:rFonts w:hint="eastAsia"/>
                <w:sz w:val="18"/>
                <w:szCs w:val="18"/>
              </w:rPr>
              <w:t>教师</w:t>
            </w:r>
            <w:r w:rsidR="001D5FFC">
              <w:rPr>
                <w:sz w:val="18"/>
                <w:szCs w:val="18"/>
              </w:rPr>
              <w:t>60</w:t>
            </w:r>
            <w:r w:rsidR="001D5FFC">
              <w:rPr>
                <w:rFonts w:hint="eastAsia"/>
                <w:sz w:val="18"/>
                <w:szCs w:val="18"/>
              </w:rPr>
              <w:t>人。</w:t>
            </w:r>
          </w:p>
          <w:p w:rsidR="00B12D3C" w:rsidRPr="00965110" w:rsidRDefault="00E44126" w:rsidP="001D5FFC">
            <w:pPr>
              <w:widowControl/>
              <w:snapToGrid w:val="0"/>
              <w:spacing w:line="240" w:lineRule="atLeast"/>
              <w:rPr>
                <w:sz w:val="18"/>
                <w:szCs w:val="18"/>
              </w:rPr>
            </w:pPr>
            <w:r>
              <w:rPr>
                <w:rFonts w:hint="eastAsia"/>
                <w:sz w:val="18"/>
                <w:szCs w:val="18"/>
              </w:rPr>
              <w:t>2.</w:t>
            </w:r>
            <w:r w:rsidR="001D5FFC">
              <w:rPr>
                <w:rFonts w:hint="eastAsia"/>
                <w:sz w:val="18"/>
                <w:szCs w:val="18"/>
              </w:rPr>
              <w:t>培养</w:t>
            </w:r>
            <w:r w:rsidR="001D5FFC" w:rsidRPr="001D5FFC">
              <w:rPr>
                <w:rFonts w:hint="eastAsia"/>
                <w:sz w:val="18"/>
                <w:szCs w:val="18"/>
              </w:rPr>
              <w:t>财经商贸类专业及会计、电子商务、数字媒体展示技术等“双师型”专业教学团队</w:t>
            </w:r>
            <w:r w:rsidR="001D5FFC">
              <w:rPr>
                <w:rFonts w:hint="eastAsia"/>
                <w:sz w:val="18"/>
                <w:szCs w:val="18"/>
              </w:rPr>
              <w:t>共</w:t>
            </w:r>
            <w:r w:rsidR="001D5FFC">
              <w:rPr>
                <w:sz w:val="18"/>
                <w:szCs w:val="18"/>
              </w:rPr>
              <w:t>10</w:t>
            </w:r>
            <w:r w:rsidR="001D5FFC">
              <w:rPr>
                <w:rFonts w:hint="eastAsia"/>
                <w:sz w:val="18"/>
                <w:szCs w:val="18"/>
              </w:rPr>
              <w:t>0人，</w:t>
            </w:r>
            <w:r w:rsidR="001D5FFC">
              <w:rPr>
                <w:sz w:val="18"/>
                <w:szCs w:val="18"/>
              </w:rPr>
              <w:t>校外兼职专家60</w:t>
            </w:r>
            <w:r w:rsidR="001D5FFC">
              <w:rPr>
                <w:rFonts w:hint="eastAsia"/>
                <w:sz w:val="18"/>
                <w:szCs w:val="18"/>
              </w:rPr>
              <w:t>人</w:t>
            </w:r>
            <w:r w:rsidR="001D5FFC">
              <w:rPr>
                <w:sz w:val="18"/>
                <w:szCs w:val="18"/>
              </w:rPr>
              <w:t>。</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r>
              <w:rPr>
                <w:rFonts w:hint="eastAsia"/>
                <w:sz w:val="18"/>
                <w:szCs w:val="18"/>
              </w:rPr>
              <w:t>4.</w:t>
            </w:r>
            <w:r>
              <w:rPr>
                <w:rFonts w:hint="eastAsia"/>
              </w:rPr>
              <w:t xml:space="preserve"> </w:t>
            </w:r>
            <w:r w:rsidRPr="00796467">
              <w:rPr>
                <w:rFonts w:hint="eastAsia"/>
                <w:sz w:val="18"/>
                <w:szCs w:val="18"/>
              </w:rPr>
              <w:t>进一步改进教师管理</w:t>
            </w:r>
          </w:p>
        </w:tc>
        <w:tc>
          <w:tcPr>
            <w:tcW w:w="1753" w:type="dxa"/>
            <w:tcMar>
              <w:top w:w="28" w:type="dxa"/>
              <w:left w:w="28" w:type="dxa"/>
              <w:bottom w:w="28" w:type="dxa"/>
              <w:right w:w="28" w:type="dxa"/>
            </w:tcMar>
            <w:vAlign w:val="center"/>
          </w:tcPr>
          <w:p w:rsidR="00E44126" w:rsidRDefault="00E44126" w:rsidP="00105B29">
            <w:pPr>
              <w:widowControl/>
              <w:snapToGrid w:val="0"/>
              <w:spacing w:line="240" w:lineRule="atLeast"/>
              <w:rPr>
                <w:sz w:val="18"/>
                <w:szCs w:val="18"/>
              </w:rPr>
            </w:pPr>
            <w:r>
              <w:rPr>
                <w:rFonts w:hint="eastAsia"/>
                <w:sz w:val="18"/>
                <w:szCs w:val="18"/>
              </w:rPr>
              <w:t>1.</w:t>
            </w:r>
            <w:r w:rsidR="00105B29" w:rsidRPr="00105B29">
              <w:rPr>
                <w:rFonts w:hint="eastAsia"/>
                <w:sz w:val="18"/>
                <w:szCs w:val="18"/>
              </w:rPr>
              <w:t>推动教师分类管理、分类评价的人事管理制度改革</w:t>
            </w:r>
          </w:p>
          <w:p w:rsidR="00B12D3C" w:rsidRDefault="00E44126" w:rsidP="00E44126">
            <w:pPr>
              <w:widowControl/>
              <w:snapToGrid w:val="0"/>
              <w:spacing w:line="240" w:lineRule="atLeast"/>
              <w:rPr>
                <w:sz w:val="18"/>
                <w:szCs w:val="18"/>
              </w:rPr>
            </w:pPr>
            <w:r>
              <w:rPr>
                <w:sz w:val="18"/>
                <w:szCs w:val="18"/>
              </w:rPr>
              <w:t>2.</w:t>
            </w:r>
            <w:r w:rsidR="00105B29" w:rsidRPr="00105B29">
              <w:rPr>
                <w:rFonts w:hint="eastAsia"/>
                <w:sz w:val="18"/>
                <w:szCs w:val="18"/>
              </w:rPr>
              <w:t>完善教师专业技术职务（职称）评聘办法</w:t>
            </w:r>
            <w:r w:rsidR="00105B29">
              <w:rPr>
                <w:rFonts w:hint="eastAsia"/>
                <w:sz w:val="18"/>
                <w:szCs w:val="18"/>
              </w:rPr>
              <w:t>。</w:t>
            </w:r>
          </w:p>
          <w:p w:rsidR="00E44126" w:rsidRPr="00965110" w:rsidRDefault="00E44126" w:rsidP="00E44126">
            <w:pPr>
              <w:widowControl/>
              <w:snapToGrid w:val="0"/>
              <w:spacing w:line="240" w:lineRule="atLeast"/>
              <w:rPr>
                <w:rFonts w:hint="eastAsia"/>
                <w:sz w:val="18"/>
                <w:szCs w:val="18"/>
              </w:rPr>
            </w:pPr>
            <w:r>
              <w:rPr>
                <w:rFonts w:hint="eastAsia"/>
                <w:sz w:val="18"/>
                <w:szCs w:val="18"/>
              </w:rPr>
              <w:t>3.</w:t>
            </w:r>
            <w:r>
              <w:rPr>
                <w:rFonts w:hint="eastAsia"/>
              </w:rPr>
              <w:t xml:space="preserve"> </w:t>
            </w:r>
            <w:r w:rsidRPr="00E44126">
              <w:rPr>
                <w:rFonts w:hint="eastAsia"/>
                <w:sz w:val="18"/>
                <w:szCs w:val="18"/>
              </w:rPr>
              <w:t>建设</w:t>
            </w:r>
            <w:r w:rsidRPr="00E44126">
              <w:rPr>
                <w:sz w:val="18"/>
                <w:szCs w:val="18"/>
              </w:rPr>
              <w:t>1个教师发展中心</w:t>
            </w:r>
          </w:p>
        </w:tc>
        <w:tc>
          <w:tcPr>
            <w:tcW w:w="1559" w:type="dxa"/>
            <w:tcMar>
              <w:top w:w="28" w:type="dxa"/>
              <w:left w:w="28" w:type="dxa"/>
              <w:bottom w:w="28" w:type="dxa"/>
              <w:right w:w="28" w:type="dxa"/>
            </w:tcMar>
            <w:vAlign w:val="center"/>
          </w:tcPr>
          <w:p w:rsidR="00E44126" w:rsidRDefault="00E44126" w:rsidP="00E44126">
            <w:pPr>
              <w:widowControl/>
              <w:snapToGrid w:val="0"/>
              <w:spacing w:line="240" w:lineRule="atLeast"/>
              <w:rPr>
                <w:sz w:val="18"/>
                <w:szCs w:val="18"/>
              </w:rPr>
            </w:pPr>
            <w:r>
              <w:rPr>
                <w:rFonts w:hint="eastAsia"/>
                <w:sz w:val="18"/>
                <w:szCs w:val="18"/>
              </w:rPr>
              <w:t>1建立</w:t>
            </w:r>
            <w:r w:rsidRPr="00105B29">
              <w:rPr>
                <w:rFonts w:hint="eastAsia"/>
                <w:sz w:val="18"/>
                <w:szCs w:val="18"/>
              </w:rPr>
              <w:t>教师分类管理、分类评价的人事管理制度</w:t>
            </w:r>
          </w:p>
          <w:p w:rsidR="00E44126" w:rsidRDefault="00E44126" w:rsidP="00E44126">
            <w:pPr>
              <w:widowControl/>
              <w:snapToGrid w:val="0"/>
              <w:spacing w:line="240" w:lineRule="atLeast"/>
              <w:rPr>
                <w:sz w:val="18"/>
                <w:szCs w:val="18"/>
              </w:rPr>
            </w:pPr>
            <w:r>
              <w:rPr>
                <w:sz w:val="18"/>
                <w:szCs w:val="18"/>
              </w:rPr>
              <w:t>2.</w:t>
            </w:r>
            <w:r>
              <w:rPr>
                <w:rFonts w:hint="eastAsia"/>
                <w:sz w:val="18"/>
                <w:szCs w:val="18"/>
              </w:rPr>
              <w:t>规范</w:t>
            </w:r>
            <w:r w:rsidRPr="00105B29">
              <w:rPr>
                <w:rFonts w:hint="eastAsia"/>
                <w:sz w:val="18"/>
                <w:szCs w:val="18"/>
              </w:rPr>
              <w:t>教师专业技术职务（职称）评聘办法</w:t>
            </w:r>
            <w:r>
              <w:rPr>
                <w:rFonts w:hint="eastAsia"/>
                <w:sz w:val="18"/>
                <w:szCs w:val="18"/>
              </w:rPr>
              <w:t>。</w:t>
            </w:r>
          </w:p>
          <w:p w:rsidR="00B12D3C" w:rsidRPr="00965110" w:rsidRDefault="00E44126" w:rsidP="00E44126">
            <w:pPr>
              <w:widowControl/>
              <w:snapToGrid w:val="0"/>
              <w:spacing w:line="240" w:lineRule="atLeast"/>
              <w:rPr>
                <w:sz w:val="18"/>
                <w:szCs w:val="18"/>
              </w:rPr>
            </w:pPr>
            <w:r>
              <w:rPr>
                <w:rFonts w:hint="eastAsia"/>
                <w:sz w:val="18"/>
                <w:szCs w:val="18"/>
              </w:rPr>
              <w:t>3.</w:t>
            </w:r>
            <w:r>
              <w:rPr>
                <w:rFonts w:hint="eastAsia"/>
              </w:rPr>
              <w:t xml:space="preserve"> </w:t>
            </w:r>
            <w:r>
              <w:rPr>
                <w:rFonts w:hint="eastAsia"/>
                <w:sz w:val="18"/>
                <w:szCs w:val="18"/>
              </w:rPr>
              <w:t>提升</w:t>
            </w:r>
            <w:r w:rsidRPr="00E44126">
              <w:rPr>
                <w:sz w:val="18"/>
                <w:szCs w:val="18"/>
              </w:rPr>
              <w:t>教师发展中心</w:t>
            </w:r>
            <w:r>
              <w:rPr>
                <w:rFonts w:hint="eastAsia"/>
                <w:sz w:val="18"/>
                <w:szCs w:val="18"/>
              </w:rPr>
              <w:t>功能</w:t>
            </w:r>
          </w:p>
        </w:tc>
        <w:tc>
          <w:tcPr>
            <w:tcW w:w="1701" w:type="dxa"/>
            <w:tcMar>
              <w:top w:w="28" w:type="dxa"/>
              <w:left w:w="28" w:type="dxa"/>
              <w:bottom w:w="28" w:type="dxa"/>
              <w:right w:w="28" w:type="dxa"/>
            </w:tcMar>
            <w:vAlign w:val="center"/>
          </w:tcPr>
          <w:p w:rsidR="00E44126" w:rsidRDefault="00E44126" w:rsidP="00E44126">
            <w:pPr>
              <w:widowControl/>
              <w:snapToGrid w:val="0"/>
              <w:spacing w:line="240" w:lineRule="atLeast"/>
              <w:rPr>
                <w:sz w:val="18"/>
                <w:szCs w:val="18"/>
              </w:rPr>
            </w:pPr>
            <w:r>
              <w:rPr>
                <w:rFonts w:hint="eastAsia"/>
                <w:sz w:val="18"/>
                <w:szCs w:val="18"/>
              </w:rPr>
              <w:t>1.</w:t>
            </w:r>
            <w:r w:rsidR="00BB4213">
              <w:rPr>
                <w:rFonts w:hint="eastAsia"/>
                <w:sz w:val="18"/>
                <w:szCs w:val="18"/>
              </w:rPr>
              <w:t>实施</w:t>
            </w:r>
            <w:r w:rsidRPr="00105B29">
              <w:rPr>
                <w:rFonts w:hint="eastAsia"/>
                <w:sz w:val="18"/>
                <w:szCs w:val="18"/>
              </w:rPr>
              <w:t>教师分类管理、分类评价的人事管理制度改革</w:t>
            </w:r>
          </w:p>
          <w:p w:rsidR="00E44126" w:rsidRDefault="00E44126" w:rsidP="00E44126">
            <w:pPr>
              <w:widowControl/>
              <w:snapToGrid w:val="0"/>
              <w:spacing w:line="240" w:lineRule="atLeast"/>
              <w:rPr>
                <w:sz w:val="18"/>
                <w:szCs w:val="18"/>
              </w:rPr>
            </w:pPr>
            <w:r>
              <w:rPr>
                <w:sz w:val="18"/>
                <w:szCs w:val="18"/>
              </w:rPr>
              <w:t>2.</w:t>
            </w:r>
            <w:r w:rsidR="00BB4213">
              <w:rPr>
                <w:rFonts w:hint="eastAsia"/>
                <w:sz w:val="18"/>
                <w:szCs w:val="18"/>
              </w:rPr>
              <w:t>修订</w:t>
            </w:r>
            <w:r w:rsidRPr="00105B29">
              <w:rPr>
                <w:rFonts w:hint="eastAsia"/>
                <w:sz w:val="18"/>
                <w:szCs w:val="18"/>
              </w:rPr>
              <w:t>教师专业技术职务（职称）评聘办法</w:t>
            </w:r>
            <w:r>
              <w:rPr>
                <w:rFonts w:hint="eastAsia"/>
                <w:sz w:val="18"/>
                <w:szCs w:val="18"/>
              </w:rPr>
              <w:t>。</w:t>
            </w:r>
          </w:p>
          <w:p w:rsidR="00B12D3C" w:rsidRPr="00965110" w:rsidRDefault="00E44126" w:rsidP="00BB4213">
            <w:pPr>
              <w:widowControl/>
              <w:snapToGrid w:val="0"/>
              <w:spacing w:line="240" w:lineRule="atLeast"/>
              <w:rPr>
                <w:rFonts w:hint="eastAsia"/>
                <w:sz w:val="18"/>
                <w:szCs w:val="18"/>
              </w:rPr>
            </w:pPr>
            <w:r>
              <w:rPr>
                <w:rFonts w:hint="eastAsia"/>
                <w:sz w:val="18"/>
                <w:szCs w:val="18"/>
              </w:rPr>
              <w:t>3.</w:t>
            </w:r>
            <w:r>
              <w:rPr>
                <w:rFonts w:hint="eastAsia"/>
              </w:rPr>
              <w:t xml:space="preserve"> </w:t>
            </w:r>
            <w:r w:rsidR="00BB4213">
              <w:rPr>
                <w:rFonts w:hint="eastAsia"/>
                <w:sz w:val="18"/>
                <w:szCs w:val="18"/>
              </w:rPr>
              <w:t>大力发挥</w:t>
            </w:r>
            <w:r w:rsidRPr="00E44126">
              <w:rPr>
                <w:sz w:val="18"/>
                <w:szCs w:val="18"/>
              </w:rPr>
              <w:t>教师发展中心</w:t>
            </w:r>
            <w:r w:rsidR="00BB4213">
              <w:rPr>
                <w:rFonts w:hint="eastAsia"/>
                <w:sz w:val="18"/>
                <w:szCs w:val="18"/>
              </w:rPr>
              <w:t>功能</w:t>
            </w:r>
            <w:r w:rsidR="00BB4213">
              <w:rPr>
                <w:sz w:val="18"/>
                <w:szCs w:val="18"/>
              </w:rPr>
              <w:t>，提升教师职业素养和教学技能</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6</w:t>
            </w:r>
          </w:p>
        </w:tc>
        <w:tc>
          <w:tcPr>
            <w:tcW w:w="1210" w:type="dxa"/>
            <w:vMerge w:val="restart"/>
            <w:tcMar>
              <w:top w:w="28" w:type="dxa"/>
              <w:left w:w="28" w:type="dxa"/>
              <w:bottom w:w="28" w:type="dxa"/>
              <w:right w:w="28" w:type="dxa"/>
            </w:tcMar>
            <w:vAlign w:val="center"/>
          </w:tcPr>
          <w:p w:rsidR="00B12D3C" w:rsidRDefault="00BB4213" w:rsidP="00F40493">
            <w:pPr>
              <w:widowControl/>
              <w:snapToGrid w:val="0"/>
              <w:spacing w:line="240" w:lineRule="atLeast"/>
              <w:jc w:val="center"/>
              <w:rPr>
                <w:sz w:val="18"/>
                <w:szCs w:val="18"/>
              </w:rPr>
            </w:pPr>
            <w:proofErr w:type="gramStart"/>
            <w:r w:rsidRPr="00BB4213">
              <w:rPr>
                <w:rFonts w:hint="eastAsia"/>
                <w:sz w:val="18"/>
                <w:szCs w:val="18"/>
              </w:rPr>
              <w:t>汇聚行企优质</w:t>
            </w:r>
            <w:proofErr w:type="gramEnd"/>
            <w:r w:rsidRPr="00BB4213">
              <w:rPr>
                <w:rFonts w:hint="eastAsia"/>
                <w:sz w:val="18"/>
                <w:szCs w:val="18"/>
              </w:rPr>
              <w:t>资源，提升校企深度合作水平</w:t>
            </w:r>
          </w:p>
        </w:tc>
        <w:tc>
          <w:tcPr>
            <w:tcW w:w="1792" w:type="dxa"/>
            <w:tcMar>
              <w:top w:w="28" w:type="dxa"/>
              <w:left w:w="28" w:type="dxa"/>
              <w:bottom w:w="28" w:type="dxa"/>
              <w:right w:w="28" w:type="dxa"/>
            </w:tcMar>
            <w:vAlign w:val="center"/>
          </w:tcPr>
          <w:p w:rsidR="00B12D3C" w:rsidRPr="00965110" w:rsidRDefault="00B12D3C" w:rsidP="00F40493">
            <w:pPr>
              <w:widowControl/>
              <w:snapToGrid w:val="0"/>
              <w:spacing w:line="240" w:lineRule="atLeast"/>
              <w:rPr>
                <w:sz w:val="18"/>
                <w:szCs w:val="18"/>
              </w:rPr>
            </w:pPr>
            <w:r w:rsidRPr="00965110">
              <w:rPr>
                <w:sz w:val="18"/>
                <w:szCs w:val="18"/>
              </w:rPr>
              <w:t xml:space="preserve">1. </w:t>
            </w:r>
            <w:r w:rsidR="00BB4213" w:rsidRPr="00BB4213">
              <w:rPr>
                <w:rFonts w:hint="eastAsia"/>
                <w:sz w:val="18"/>
                <w:szCs w:val="18"/>
              </w:rPr>
              <w:t>深入开展校企合作，充分利用智力资源</w:t>
            </w:r>
          </w:p>
        </w:tc>
        <w:tc>
          <w:tcPr>
            <w:tcW w:w="1753" w:type="dxa"/>
            <w:tcMar>
              <w:top w:w="28" w:type="dxa"/>
              <w:left w:w="28" w:type="dxa"/>
              <w:bottom w:w="28" w:type="dxa"/>
              <w:right w:w="28" w:type="dxa"/>
            </w:tcMar>
            <w:vAlign w:val="center"/>
          </w:tcPr>
          <w:p w:rsidR="00BB4213" w:rsidRDefault="00BB4213" w:rsidP="00BB4213">
            <w:pPr>
              <w:widowControl/>
              <w:snapToGrid w:val="0"/>
              <w:spacing w:line="240" w:lineRule="atLeast"/>
              <w:rPr>
                <w:sz w:val="18"/>
                <w:szCs w:val="18"/>
              </w:rPr>
            </w:pPr>
            <w:r>
              <w:rPr>
                <w:rFonts w:hint="eastAsia"/>
                <w:sz w:val="18"/>
                <w:szCs w:val="18"/>
              </w:rPr>
              <w:t>1.</w:t>
            </w:r>
            <w:r w:rsidRPr="00BB4213">
              <w:rPr>
                <w:rFonts w:hint="eastAsia"/>
                <w:sz w:val="18"/>
                <w:szCs w:val="18"/>
              </w:rPr>
              <w:t>引进行业企业参与实践教学，解决企业的实际问题</w:t>
            </w:r>
            <w:r>
              <w:rPr>
                <w:rFonts w:hint="eastAsia"/>
                <w:sz w:val="18"/>
                <w:szCs w:val="18"/>
              </w:rPr>
              <w:t>，</w:t>
            </w:r>
            <w:r w:rsidRPr="00BB4213">
              <w:rPr>
                <w:rFonts w:hint="eastAsia"/>
                <w:sz w:val="18"/>
                <w:szCs w:val="18"/>
              </w:rPr>
              <w:t>最终将此类项目转化为教学案例，服务于教学实践。</w:t>
            </w:r>
          </w:p>
          <w:p w:rsidR="00B12D3C" w:rsidRPr="00BB4213" w:rsidRDefault="00BB4213" w:rsidP="00BB4213">
            <w:pPr>
              <w:widowControl/>
              <w:snapToGrid w:val="0"/>
              <w:spacing w:line="240" w:lineRule="atLeast"/>
              <w:rPr>
                <w:sz w:val="18"/>
                <w:szCs w:val="18"/>
              </w:rPr>
            </w:pPr>
            <w:r>
              <w:rPr>
                <w:sz w:val="18"/>
                <w:szCs w:val="18"/>
              </w:rPr>
              <w:t>2.</w:t>
            </w:r>
            <w:r w:rsidRPr="00BB4213">
              <w:rPr>
                <w:rFonts w:hint="eastAsia"/>
                <w:sz w:val="18"/>
                <w:szCs w:val="18"/>
              </w:rPr>
              <w:t>引进行业企业参与实践教学，校企共建</w:t>
            </w:r>
            <w:r>
              <w:rPr>
                <w:sz w:val="18"/>
                <w:szCs w:val="18"/>
              </w:rPr>
              <w:t>10</w:t>
            </w:r>
            <w:r w:rsidRPr="00BB4213">
              <w:rPr>
                <w:sz w:val="18"/>
                <w:szCs w:val="18"/>
              </w:rPr>
              <w:t>门课程，编写</w:t>
            </w:r>
            <w:r>
              <w:rPr>
                <w:rFonts w:hint="eastAsia"/>
                <w:sz w:val="18"/>
                <w:szCs w:val="18"/>
              </w:rPr>
              <w:t>1</w:t>
            </w:r>
            <w:r w:rsidRPr="00BB4213">
              <w:rPr>
                <w:sz w:val="18"/>
                <w:szCs w:val="18"/>
              </w:rPr>
              <w:t>0部符合行业企业工作实际的活页式、工作</w:t>
            </w:r>
            <w:r w:rsidRPr="00BB4213">
              <w:rPr>
                <w:sz w:val="18"/>
                <w:szCs w:val="18"/>
              </w:rPr>
              <w:lastRenderedPageBreak/>
              <w:t>说明书式教材。</w:t>
            </w:r>
          </w:p>
        </w:tc>
        <w:tc>
          <w:tcPr>
            <w:tcW w:w="1559" w:type="dxa"/>
            <w:tcMar>
              <w:top w:w="28" w:type="dxa"/>
              <w:left w:w="28" w:type="dxa"/>
              <w:bottom w:w="28" w:type="dxa"/>
              <w:right w:w="28" w:type="dxa"/>
            </w:tcMar>
            <w:vAlign w:val="center"/>
          </w:tcPr>
          <w:p w:rsidR="00BB4213" w:rsidRDefault="00BB4213" w:rsidP="00BB4213">
            <w:pPr>
              <w:widowControl/>
              <w:snapToGrid w:val="0"/>
              <w:spacing w:line="240" w:lineRule="atLeast"/>
              <w:rPr>
                <w:sz w:val="18"/>
                <w:szCs w:val="18"/>
              </w:rPr>
            </w:pPr>
            <w:r>
              <w:rPr>
                <w:rFonts w:hint="eastAsia"/>
                <w:sz w:val="18"/>
                <w:szCs w:val="18"/>
              </w:rPr>
              <w:lastRenderedPageBreak/>
              <w:t>1.加大</w:t>
            </w:r>
            <w:r w:rsidRPr="00BB4213">
              <w:rPr>
                <w:rFonts w:hint="eastAsia"/>
                <w:sz w:val="18"/>
                <w:szCs w:val="18"/>
              </w:rPr>
              <w:t>行业企业参与实践教学</w:t>
            </w:r>
            <w:r>
              <w:rPr>
                <w:rFonts w:hint="eastAsia"/>
                <w:sz w:val="18"/>
                <w:szCs w:val="18"/>
              </w:rPr>
              <w:t>的</w:t>
            </w:r>
            <w:r>
              <w:rPr>
                <w:sz w:val="18"/>
                <w:szCs w:val="18"/>
              </w:rPr>
              <w:t>深度</w:t>
            </w:r>
            <w:r w:rsidRPr="00BB4213">
              <w:rPr>
                <w:rFonts w:hint="eastAsia"/>
                <w:sz w:val="18"/>
                <w:szCs w:val="18"/>
              </w:rPr>
              <w:t>，</w:t>
            </w:r>
            <w:r>
              <w:rPr>
                <w:rFonts w:hint="eastAsia"/>
                <w:sz w:val="18"/>
                <w:szCs w:val="18"/>
              </w:rPr>
              <w:t>将</w:t>
            </w:r>
            <w:r>
              <w:rPr>
                <w:sz w:val="18"/>
                <w:szCs w:val="18"/>
              </w:rPr>
              <w:t>实际工作</w:t>
            </w:r>
            <w:r w:rsidRPr="00BB4213">
              <w:rPr>
                <w:rFonts w:hint="eastAsia"/>
                <w:sz w:val="18"/>
                <w:szCs w:val="18"/>
              </w:rPr>
              <w:t>转化为教学案例，服务于教学实践。</w:t>
            </w:r>
          </w:p>
          <w:p w:rsidR="00B12D3C" w:rsidRPr="00965110" w:rsidRDefault="00BB4213" w:rsidP="00690060">
            <w:pPr>
              <w:widowControl/>
              <w:snapToGrid w:val="0"/>
              <w:spacing w:line="240" w:lineRule="atLeast"/>
              <w:rPr>
                <w:sz w:val="18"/>
                <w:szCs w:val="18"/>
              </w:rPr>
            </w:pPr>
            <w:r>
              <w:rPr>
                <w:sz w:val="18"/>
                <w:szCs w:val="18"/>
              </w:rPr>
              <w:t>2.</w:t>
            </w:r>
            <w:r w:rsidRPr="00BB4213">
              <w:rPr>
                <w:rFonts w:hint="eastAsia"/>
                <w:sz w:val="18"/>
                <w:szCs w:val="18"/>
              </w:rPr>
              <w:t>校企共建</w:t>
            </w:r>
            <w:r>
              <w:rPr>
                <w:rFonts w:hint="eastAsia"/>
                <w:sz w:val="18"/>
                <w:szCs w:val="18"/>
              </w:rPr>
              <w:t>2</w:t>
            </w:r>
            <w:r>
              <w:rPr>
                <w:sz w:val="18"/>
                <w:szCs w:val="18"/>
              </w:rPr>
              <w:t>0</w:t>
            </w:r>
            <w:r w:rsidRPr="00BB4213">
              <w:rPr>
                <w:sz w:val="18"/>
                <w:szCs w:val="18"/>
              </w:rPr>
              <w:t>门课程，编写</w:t>
            </w:r>
            <w:r>
              <w:rPr>
                <w:rFonts w:hint="eastAsia"/>
                <w:sz w:val="18"/>
                <w:szCs w:val="18"/>
              </w:rPr>
              <w:t>15</w:t>
            </w:r>
            <w:r w:rsidRPr="00BB4213">
              <w:rPr>
                <w:sz w:val="18"/>
                <w:szCs w:val="18"/>
              </w:rPr>
              <w:t>部活页式、工作说明书式教材。</w:t>
            </w:r>
          </w:p>
        </w:tc>
        <w:tc>
          <w:tcPr>
            <w:tcW w:w="1701" w:type="dxa"/>
            <w:tcMar>
              <w:top w:w="28" w:type="dxa"/>
              <w:left w:w="28" w:type="dxa"/>
              <w:bottom w:w="28" w:type="dxa"/>
              <w:right w:w="28" w:type="dxa"/>
            </w:tcMar>
            <w:vAlign w:val="center"/>
          </w:tcPr>
          <w:p w:rsidR="00BB4213" w:rsidRDefault="00BB4213" w:rsidP="00BB4213">
            <w:pPr>
              <w:widowControl/>
              <w:snapToGrid w:val="0"/>
              <w:spacing w:line="240" w:lineRule="atLeast"/>
              <w:rPr>
                <w:rFonts w:hint="eastAsia"/>
                <w:sz w:val="18"/>
                <w:szCs w:val="18"/>
              </w:rPr>
            </w:pPr>
            <w:r>
              <w:rPr>
                <w:rFonts w:hint="eastAsia"/>
                <w:sz w:val="18"/>
                <w:szCs w:val="18"/>
              </w:rPr>
              <w:t>1.</w:t>
            </w:r>
            <w:r w:rsidR="00690060">
              <w:rPr>
                <w:rFonts w:hint="eastAsia"/>
                <w:sz w:val="18"/>
                <w:szCs w:val="18"/>
              </w:rPr>
              <w:t>完成实际工作</w:t>
            </w:r>
            <w:r w:rsidR="00690060">
              <w:rPr>
                <w:sz w:val="18"/>
                <w:szCs w:val="18"/>
              </w:rPr>
              <w:t>内容</w:t>
            </w:r>
            <w:r w:rsidR="00690060">
              <w:rPr>
                <w:rFonts w:hint="eastAsia"/>
                <w:sz w:val="18"/>
                <w:szCs w:val="18"/>
              </w:rPr>
              <w:t>转化为教学案例，服务于教学实践的有效通道</w:t>
            </w:r>
            <w:r w:rsidR="00690060">
              <w:rPr>
                <w:sz w:val="18"/>
                <w:szCs w:val="18"/>
              </w:rPr>
              <w:t>，教学案例来源自合作企业的比例不少于</w:t>
            </w:r>
            <w:r w:rsidR="00690060">
              <w:rPr>
                <w:rFonts w:hint="eastAsia"/>
                <w:sz w:val="18"/>
                <w:szCs w:val="18"/>
              </w:rPr>
              <w:t>30</w:t>
            </w:r>
            <w:r w:rsidR="00690060">
              <w:rPr>
                <w:sz w:val="18"/>
                <w:szCs w:val="18"/>
              </w:rPr>
              <w:t>%</w:t>
            </w:r>
          </w:p>
          <w:p w:rsidR="00B12D3C" w:rsidRPr="00965110" w:rsidRDefault="00BB4213" w:rsidP="00690060">
            <w:pPr>
              <w:widowControl/>
              <w:snapToGrid w:val="0"/>
              <w:spacing w:line="240" w:lineRule="atLeast"/>
              <w:rPr>
                <w:sz w:val="18"/>
                <w:szCs w:val="18"/>
              </w:rPr>
            </w:pPr>
            <w:r>
              <w:rPr>
                <w:sz w:val="18"/>
                <w:szCs w:val="18"/>
              </w:rPr>
              <w:t>2.</w:t>
            </w:r>
            <w:r w:rsidRPr="00BB4213">
              <w:rPr>
                <w:rFonts w:hint="eastAsia"/>
                <w:sz w:val="18"/>
                <w:szCs w:val="18"/>
              </w:rPr>
              <w:t>校企共建</w:t>
            </w:r>
            <w:r w:rsidR="00690060">
              <w:rPr>
                <w:rFonts w:hint="eastAsia"/>
                <w:sz w:val="18"/>
                <w:szCs w:val="18"/>
              </w:rPr>
              <w:t>5</w:t>
            </w:r>
            <w:r>
              <w:rPr>
                <w:sz w:val="18"/>
                <w:szCs w:val="18"/>
              </w:rPr>
              <w:t>0</w:t>
            </w:r>
            <w:r w:rsidRPr="00BB4213">
              <w:rPr>
                <w:sz w:val="18"/>
                <w:szCs w:val="18"/>
              </w:rPr>
              <w:t>门课程，编写</w:t>
            </w:r>
            <w:r w:rsidR="00690060">
              <w:rPr>
                <w:rFonts w:hint="eastAsia"/>
                <w:sz w:val="18"/>
                <w:szCs w:val="18"/>
              </w:rPr>
              <w:t>2</w:t>
            </w:r>
            <w:r w:rsidRPr="00BB4213">
              <w:rPr>
                <w:sz w:val="18"/>
                <w:szCs w:val="18"/>
              </w:rPr>
              <w:t>0部活页式、工作说明书式教材。</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Pr="00BB4213" w:rsidRDefault="00B12D3C" w:rsidP="00F40493">
            <w:pPr>
              <w:widowControl/>
              <w:snapToGrid w:val="0"/>
              <w:spacing w:line="240" w:lineRule="atLeast"/>
              <w:rPr>
                <w:sz w:val="18"/>
                <w:szCs w:val="18"/>
              </w:rPr>
            </w:pPr>
            <w:r w:rsidRPr="00965110">
              <w:rPr>
                <w:sz w:val="18"/>
                <w:szCs w:val="18"/>
              </w:rPr>
              <w:t>2.</w:t>
            </w:r>
            <w:r w:rsidR="00BB4213">
              <w:rPr>
                <w:rFonts w:hint="eastAsia"/>
              </w:rPr>
              <w:t xml:space="preserve"> </w:t>
            </w:r>
            <w:r w:rsidR="00BB4213" w:rsidRPr="00BB4213">
              <w:rPr>
                <w:rFonts w:hint="eastAsia"/>
                <w:sz w:val="18"/>
                <w:szCs w:val="18"/>
              </w:rPr>
              <w:t>积极推进现代学徒</w:t>
            </w:r>
            <w:proofErr w:type="gramStart"/>
            <w:r w:rsidR="00BB4213" w:rsidRPr="00BB4213">
              <w:rPr>
                <w:rFonts w:hint="eastAsia"/>
                <w:sz w:val="18"/>
                <w:szCs w:val="18"/>
              </w:rPr>
              <w:t>制人才</w:t>
            </w:r>
            <w:proofErr w:type="gramEnd"/>
            <w:r w:rsidR="00BB4213" w:rsidRPr="00BB4213">
              <w:rPr>
                <w:rFonts w:hint="eastAsia"/>
                <w:sz w:val="18"/>
                <w:szCs w:val="18"/>
              </w:rPr>
              <w:t>培养模式改革</w:t>
            </w:r>
          </w:p>
        </w:tc>
        <w:tc>
          <w:tcPr>
            <w:tcW w:w="1753" w:type="dxa"/>
            <w:tcMar>
              <w:top w:w="28" w:type="dxa"/>
              <w:left w:w="28" w:type="dxa"/>
              <w:bottom w:w="28" w:type="dxa"/>
              <w:right w:w="28" w:type="dxa"/>
            </w:tcMar>
            <w:vAlign w:val="center"/>
          </w:tcPr>
          <w:p w:rsidR="00690060" w:rsidRDefault="00690060" w:rsidP="00690060">
            <w:pPr>
              <w:widowControl/>
              <w:snapToGrid w:val="0"/>
              <w:spacing w:line="240" w:lineRule="atLeast"/>
              <w:rPr>
                <w:sz w:val="18"/>
                <w:szCs w:val="18"/>
              </w:rPr>
            </w:pPr>
            <w:r>
              <w:rPr>
                <w:sz w:val="18"/>
                <w:szCs w:val="18"/>
              </w:rPr>
              <w:t>1.</w:t>
            </w:r>
            <w:r>
              <w:rPr>
                <w:rFonts w:hint="eastAsia"/>
                <w:sz w:val="18"/>
                <w:szCs w:val="18"/>
              </w:rPr>
              <w:t>探索</w:t>
            </w:r>
            <w:r w:rsidRPr="00690060">
              <w:rPr>
                <w:rFonts w:hint="eastAsia"/>
                <w:sz w:val="18"/>
                <w:szCs w:val="18"/>
              </w:rPr>
              <w:t>企业岗位培训和学院人才培养学历教育的有机融合</w:t>
            </w:r>
          </w:p>
          <w:p w:rsidR="000A6213" w:rsidRDefault="00690060" w:rsidP="00690060">
            <w:pPr>
              <w:widowControl/>
              <w:snapToGrid w:val="0"/>
              <w:spacing w:line="240" w:lineRule="atLeast"/>
              <w:rPr>
                <w:sz w:val="18"/>
                <w:szCs w:val="18"/>
              </w:rPr>
            </w:pPr>
            <w:r>
              <w:rPr>
                <w:sz w:val="18"/>
                <w:szCs w:val="18"/>
              </w:rPr>
              <w:t>2.</w:t>
            </w:r>
            <w:r w:rsidR="000A6213">
              <w:rPr>
                <w:rFonts w:hint="eastAsia"/>
                <w:sz w:val="18"/>
                <w:szCs w:val="18"/>
              </w:rPr>
              <w:t>试行</w:t>
            </w:r>
            <w:r w:rsidR="000A6213">
              <w:rPr>
                <w:sz w:val="18"/>
                <w:szCs w:val="18"/>
              </w:rPr>
              <w:t>建立</w:t>
            </w:r>
            <w:r w:rsidRPr="00690060">
              <w:rPr>
                <w:rFonts w:hint="eastAsia"/>
                <w:sz w:val="18"/>
                <w:szCs w:val="18"/>
              </w:rPr>
              <w:t>校企联合培养、</w:t>
            </w:r>
            <w:proofErr w:type="gramStart"/>
            <w:r w:rsidRPr="00690060">
              <w:rPr>
                <w:rFonts w:hint="eastAsia"/>
                <w:sz w:val="18"/>
                <w:szCs w:val="18"/>
              </w:rPr>
              <w:t>双主体</w:t>
            </w:r>
            <w:proofErr w:type="gramEnd"/>
            <w:r w:rsidRPr="00690060">
              <w:rPr>
                <w:rFonts w:hint="eastAsia"/>
                <w:sz w:val="18"/>
                <w:szCs w:val="18"/>
              </w:rPr>
              <w:t>育人的中国特色现代学徒制</w:t>
            </w:r>
          </w:p>
          <w:p w:rsidR="00B12D3C" w:rsidRPr="00965110" w:rsidRDefault="00B12D3C" w:rsidP="00690060">
            <w:pPr>
              <w:widowControl/>
              <w:snapToGrid w:val="0"/>
              <w:spacing w:line="240" w:lineRule="atLeast"/>
              <w:rPr>
                <w:sz w:val="18"/>
                <w:szCs w:val="18"/>
              </w:rPr>
            </w:pPr>
          </w:p>
        </w:tc>
        <w:tc>
          <w:tcPr>
            <w:tcW w:w="1559" w:type="dxa"/>
            <w:tcMar>
              <w:top w:w="28" w:type="dxa"/>
              <w:left w:w="28" w:type="dxa"/>
              <w:bottom w:w="28" w:type="dxa"/>
              <w:right w:w="28" w:type="dxa"/>
            </w:tcMar>
            <w:vAlign w:val="center"/>
          </w:tcPr>
          <w:p w:rsidR="000A6213" w:rsidRDefault="000A6213" w:rsidP="000A6213">
            <w:pPr>
              <w:widowControl/>
              <w:snapToGrid w:val="0"/>
              <w:spacing w:line="240" w:lineRule="atLeast"/>
              <w:rPr>
                <w:sz w:val="18"/>
                <w:szCs w:val="18"/>
              </w:rPr>
            </w:pPr>
            <w:r>
              <w:rPr>
                <w:sz w:val="18"/>
                <w:szCs w:val="18"/>
              </w:rPr>
              <w:t>1.</w:t>
            </w:r>
            <w:r>
              <w:rPr>
                <w:rFonts w:hint="eastAsia"/>
                <w:sz w:val="18"/>
                <w:szCs w:val="18"/>
              </w:rPr>
              <w:t>试行</w:t>
            </w:r>
            <w:r>
              <w:rPr>
                <w:sz w:val="18"/>
                <w:szCs w:val="18"/>
              </w:rPr>
              <w:t>建立</w:t>
            </w:r>
            <w:r w:rsidRPr="00690060">
              <w:rPr>
                <w:rFonts w:hint="eastAsia"/>
                <w:sz w:val="18"/>
                <w:szCs w:val="18"/>
              </w:rPr>
              <w:t>企业岗位培训和学院人才培养学历教育的有机融合</w:t>
            </w:r>
          </w:p>
          <w:p w:rsidR="000A6213" w:rsidRDefault="000A6213" w:rsidP="000A6213">
            <w:pPr>
              <w:widowControl/>
              <w:snapToGrid w:val="0"/>
              <w:spacing w:line="240" w:lineRule="atLeast"/>
              <w:rPr>
                <w:sz w:val="18"/>
                <w:szCs w:val="18"/>
              </w:rPr>
            </w:pPr>
            <w:r>
              <w:rPr>
                <w:sz w:val="18"/>
                <w:szCs w:val="18"/>
              </w:rPr>
              <w:t>2.建立</w:t>
            </w:r>
            <w:r w:rsidRPr="00690060">
              <w:rPr>
                <w:rFonts w:hint="eastAsia"/>
                <w:sz w:val="18"/>
                <w:szCs w:val="18"/>
              </w:rPr>
              <w:t>校企联合培养、</w:t>
            </w:r>
            <w:proofErr w:type="gramStart"/>
            <w:r w:rsidRPr="00690060">
              <w:rPr>
                <w:rFonts w:hint="eastAsia"/>
                <w:sz w:val="18"/>
                <w:szCs w:val="18"/>
              </w:rPr>
              <w:t>双主体</w:t>
            </w:r>
            <w:proofErr w:type="gramEnd"/>
            <w:r w:rsidRPr="00690060">
              <w:rPr>
                <w:rFonts w:hint="eastAsia"/>
                <w:sz w:val="18"/>
                <w:szCs w:val="18"/>
              </w:rPr>
              <w:t>育人的中国特色现代学徒制</w:t>
            </w:r>
          </w:p>
          <w:p w:rsidR="00B12D3C" w:rsidRPr="000A6213" w:rsidRDefault="000A6213" w:rsidP="00F40493">
            <w:pPr>
              <w:widowControl/>
              <w:snapToGrid w:val="0"/>
              <w:spacing w:line="240" w:lineRule="atLeast"/>
              <w:rPr>
                <w:sz w:val="18"/>
                <w:szCs w:val="18"/>
              </w:rPr>
            </w:pPr>
            <w:r>
              <w:rPr>
                <w:rFonts w:hint="eastAsia"/>
                <w:sz w:val="18"/>
                <w:szCs w:val="18"/>
              </w:rPr>
              <w:t>3.</w:t>
            </w:r>
            <w:r w:rsidRPr="00690060">
              <w:rPr>
                <w:rFonts w:hint="eastAsia"/>
                <w:sz w:val="18"/>
                <w:szCs w:val="18"/>
              </w:rPr>
              <w:t xml:space="preserve"> 建立</w:t>
            </w:r>
            <w:r>
              <w:rPr>
                <w:sz w:val="18"/>
                <w:szCs w:val="18"/>
              </w:rPr>
              <w:t>1</w:t>
            </w:r>
            <w:r w:rsidRPr="00690060">
              <w:rPr>
                <w:sz w:val="18"/>
                <w:szCs w:val="18"/>
              </w:rPr>
              <w:t>个省级现代学徒制模式专业</w:t>
            </w:r>
          </w:p>
        </w:tc>
        <w:tc>
          <w:tcPr>
            <w:tcW w:w="1701" w:type="dxa"/>
            <w:tcMar>
              <w:top w:w="28" w:type="dxa"/>
              <w:left w:w="28" w:type="dxa"/>
              <w:bottom w:w="28" w:type="dxa"/>
              <w:right w:w="28" w:type="dxa"/>
            </w:tcMar>
            <w:vAlign w:val="center"/>
          </w:tcPr>
          <w:p w:rsidR="000A6213" w:rsidRDefault="000A6213" w:rsidP="000A6213">
            <w:pPr>
              <w:widowControl/>
              <w:snapToGrid w:val="0"/>
              <w:spacing w:line="240" w:lineRule="atLeast"/>
              <w:rPr>
                <w:sz w:val="18"/>
                <w:szCs w:val="18"/>
              </w:rPr>
            </w:pPr>
            <w:r>
              <w:rPr>
                <w:sz w:val="18"/>
                <w:szCs w:val="18"/>
              </w:rPr>
              <w:t>1.</w:t>
            </w:r>
            <w:r>
              <w:rPr>
                <w:rFonts w:hint="eastAsia"/>
                <w:sz w:val="18"/>
                <w:szCs w:val="18"/>
              </w:rPr>
              <w:t>完成</w:t>
            </w:r>
            <w:r w:rsidRPr="00690060">
              <w:rPr>
                <w:rFonts w:hint="eastAsia"/>
                <w:sz w:val="18"/>
                <w:szCs w:val="18"/>
              </w:rPr>
              <w:t>企业岗位培训和学院人才培养学历教育的有机融合</w:t>
            </w:r>
          </w:p>
          <w:p w:rsidR="000A6213" w:rsidRDefault="000A6213" w:rsidP="000A6213">
            <w:pPr>
              <w:widowControl/>
              <w:snapToGrid w:val="0"/>
              <w:spacing w:line="240" w:lineRule="atLeast"/>
              <w:rPr>
                <w:sz w:val="18"/>
                <w:szCs w:val="18"/>
              </w:rPr>
            </w:pPr>
            <w:r>
              <w:rPr>
                <w:sz w:val="18"/>
                <w:szCs w:val="18"/>
              </w:rPr>
              <w:t>2.建立</w:t>
            </w:r>
            <w:r w:rsidRPr="00690060">
              <w:rPr>
                <w:rFonts w:hint="eastAsia"/>
                <w:sz w:val="18"/>
                <w:szCs w:val="18"/>
              </w:rPr>
              <w:t>校企联合培养、</w:t>
            </w:r>
            <w:proofErr w:type="gramStart"/>
            <w:r w:rsidRPr="00690060">
              <w:rPr>
                <w:rFonts w:hint="eastAsia"/>
                <w:sz w:val="18"/>
                <w:szCs w:val="18"/>
              </w:rPr>
              <w:t>双主体</w:t>
            </w:r>
            <w:proofErr w:type="gramEnd"/>
            <w:r w:rsidRPr="00690060">
              <w:rPr>
                <w:rFonts w:hint="eastAsia"/>
                <w:sz w:val="18"/>
                <w:szCs w:val="18"/>
              </w:rPr>
              <w:t>育人的中国特色现代学徒制</w:t>
            </w:r>
          </w:p>
          <w:p w:rsidR="00B12D3C" w:rsidRPr="00965110" w:rsidRDefault="000A6213" w:rsidP="00F40493">
            <w:pPr>
              <w:widowControl/>
              <w:snapToGrid w:val="0"/>
              <w:spacing w:line="240" w:lineRule="atLeast"/>
              <w:rPr>
                <w:sz w:val="18"/>
                <w:szCs w:val="18"/>
              </w:rPr>
            </w:pPr>
            <w:r>
              <w:rPr>
                <w:sz w:val="18"/>
                <w:szCs w:val="18"/>
              </w:rPr>
              <w:t>3.</w:t>
            </w:r>
            <w:r w:rsidRPr="00690060">
              <w:rPr>
                <w:rFonts w:hint="eastAsia"/>
                <w:sz w:val="18"/>
                <w:szCs w:val="18"/>
              </w:rPr>
              <w:t>建立</w:t>
            </w:r>
            <w:r w:rsidRPr="00690060">
              <w:rPr>
                <w:sz w:val="18"/>
                <w:szCs w:val="18"/>
              </w:rPr>
              <w:t>2个省级现代学徒制模式专业，联合企业建设1个二级学院</w:t>
            </w:r>
          </w:p>
        </w:tc>
      </w:tr>
      <w:tr w:rsidR="00351674" w:rsidTr="00B12D3C">
        <w:trPr>
          <w:trHeight w:val="304"/>
        </w:trPr>
        <w:tc>
          <w:tcPr>
            <w:tcW w:w="518" w:type="dxa"/>
            <w:vMerge w:val="restart"/>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r>
              <w:rPr>
                <w:sz w:val="18"/>
                <w:szCs w:val="18"/>
              </w:rPr>
              <w:t>7</w:t>
            </w:r>
          </w:p>
        </w:tc>
        <w:tc>
          <w:tcPr>
            <w:tcW w:w="1210" w:type="dxa"/>
            <w:vMerge w:val="restart"/>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r w:rsidRPr="000A6213">
              <w:rPr>
                <w:rFonts w:hint="eastAsia"/>
                <w:sz w:val="18"/>
                <w:szCs w:val="18"/>
              </w:rPr>
              <w:t>助力区域经济发展，大力提升服务发展水平</w:t>
            </w:r>
          </w:p>
        </w:tc>
        <w:tc>
          <w:tcPr>
            <w:tcW w:w="1792" w:type="dxa"/>
            <w:tcMar>
              <w:top w:w="28" w:type="dxa"/>
              <w:left w:w="28" w:type="dxa"/>
              <w:bottom w:w="28" w:type="dxa"/>
              <w:right w:w="28" w:type="dxa"/>
            </w:tcMar>
            <w:vAlign w:val="center"/>
          </w:tcPr>
          <w:p w:rsidR="00351674" w:rsidRPr="00965110" w:rsidRDefault="00351674" w:rsidP="00F40493">
            <w:pPr>
              <w:widowControl/>
              <w:snapToGrid w:val="0"/>
              <w:spacing w:line="240" w:lineRule="atLeast"/>
              <w:rPr>
                <w:sz w:val="18"/>
                <w:szCs w:val="18"/>
              </w:rPr>
            </w:pPr>
            <w:r w:rsidRPr="00965110">
              <w:rPr>
                <w:sz w:val="18"/>
                <w:szCs w:val="18"/>
              </w:rPr>
              <w:t xml:space="preserve">1. </w:t>
            </w:r>
            <w:r w:rsidRPr="000A6213">
              <w:rPr>
                <w:rFonts w:hint="eastAsia"/>
                <w:sz w:val="18"/>
                <w:szCs w:val="18"/>
              </w:rPr>
              <w:t>服务京津冀、</w:t>
            </w:r>
            <w:proofErr w:type="gramStart"/>
            <w:r w:rsidRPr="000A6213">
              <w:rPr>
                <w:rFonts w:hint="eastAsia"/>
                <w:sz w:val="18"/>
                <w:szCs w:val="18"/>
              </w:rPr>
              <w:t>雄安新区</w:t>
            </w:r>
            <w:proofErr w:type="gramEnd"/>
            <w:r w:rsidRPr="000A6213">
              <w:rPr>
                <w:rFonts w:hint="eastAsia"/>
                <w:sz w:val="18"/>
                <w:szCs w:val="18"/>
              </w:rPr>
              <w:t>区域经济社会发展重点工作</w:t>
            </w:r>
          </w:p>
        </w:tc>
        <w:tc>
          <w:tcPr>
            <w:tcW w:w="1753" w:type="dxa"/>
            <w:tcMar>
              <w:top w:w="28" w:type="dxa"/>
              <w:left w:w="28" w:type="dxa"/>
              <w:bottom w:w="28" w:type="dxa"/>
              <w:right w:w="28" w:type="dxa"/>
            </w:tcMar>
            <w:vAlign w:val="center"/>
          </w:tcPr>
          <w:p w:rsidR="00351674" w:rsidRDefault="00351674" w:rsidP="00F40493">
            <w:pPr>
              <w:widowControl/>
              <w:snapToGrid w:val="0"/>
              <w:spacing w:line="240" w:lineRule="atLeast"/>
              <w:rPr>
                <w:rFonts w:hint="eastAsia"/>
                <w:sz w:val="18"/>
                <w:szCs w:val="18"/>
              </w:rPr>
            </w:pPr>
            <w:r>
              <w:rPr>
                <w:rFonts w:hint="eastAsia"/>
                <w:sz w:val="18"/>
                <w:szCs w:val="18"/>
              </w:rPr>
              <w:t>1.</w:t>
            </w:r>
            <w:r w:rsidRPr="000A6213">
              <w:rPr>
                <w:rFonts w:hint="eastAsia"/>
                <w:sz w:val="18"/>
                <w:szCs w:val="18"/>
              </w:rPr>
              <w:t>围绕科教兴冀、</w:t>
            </w:r>
            <w:proofErr w:type="gramStart"/>
            <w:r w:rsidRPr="000A6213">
              <w:rPr>
                <w:rFonts w:hint="eastAsia"/>
                <w:sz w:val="18"/>
                <w:szCs w:val="18"/>
              </w:rPr>
              <w:t>人才强冀战略</w:t>
            </w:r>
            <w:proofErr w:type="gramEnd"/>
            <w:r w:rsidRPr="000A6213">
              <w:rPr>
                <w:rFonts w:hint="eastAsia"/>
                <w:sz w:val="18"/>
                <w:szCs w:val="18"/>
              </w:rPr>
              <w:t>，为全省法制建设提供具有较高理论和应用价值的研究成果</w:t>
            </w:r>
            <w:r>
              <w:rPr>
                <w:rFonts w:hint="eastAsia"/>
                <w:sz w:val="18"/>
                <w:szCs w:val="18"/>
              </w:rPr>
              <w:t>，数量</w:t>
            </w:r>
            <w:r>
              <w:rPr>
                <w:sz w:val="18"/>
                <w:szCs w:val="18"/>
              </w:rPr>
              <w:t>不少于</w:t>
            </w:r>
            <w:r>
              <w:rPr>
                <w:rFonts w:hint="eastAsia"/>
                <w:sz w:val="18"/>
                <w:szCs w:val="18"/>
              </w:rPr>
              <w:t>10个</w:t>
            </w:r>
          </w:p>
          <w:p w:rsidR="00351674" w:rsidRDefault="00351674" w:rsidP="00F40493">
            <w:pPr>
              <w:widowControl/>
              <w:snapToGrid w:val="0"/>
              <w:spacing w:line="240" w:lineRule="atLeast"/>
              <w:rPr>
                <w:sz w:val="18"/>
                <w:szCs w:val="18"/>
              </w:rPr>
            </w:pPr>
            <w:r>
              <w:rPr>
                <w:sz w:val="18"/>
                <w:szCs w:val="18"/>
              </w:rPr>
              <w:t>2.</w:t>
            </w:r>
            <w:r w:rsidRPr="000A6213">
              <w:rPr>
                <w:rFonts w:hint="eastAsia"/>
                <w:sz w:val="18"/>
                <w:szCs w:val="18"/>
              </w:rPr>
              <w:t>办好《河北法学》，扩大学院法学研究的影响力。</w:t>
            </w:r>
          </w:p>
          <w:p w:rsidR="00351674" w:rsidRDefault="00351674" w:rsidP="000A6213">
            <w:pPr>
              <w:widowControl/>
              <w:snapToGrid w:val="0"/>
              <w:spacing w:line="240" w:lineRule="atLeast"/>
              <w:rPr>
                <w:sz w:val="18"/>
                <w:szCs w:val="18"/>
              </w:rPr>
            </w:pPr>
            <w:r>
              <w:rPr>
                <w:sz w:val="18"/>
                <w:szCs w:val="18"/>
              </w:rPr>
              <w:t>3.</w:t>
            </w:r>
            <w:r w:rsidRPr="000A6213">
              <w:rPr>
                <w:rFonts w:hint="eastAsia"/>
                <w:sz w:val="18"/>
                <w:szCs w:val="18"/>
              </w:rPr>
              <w:t>大力加强法律援助中心建设，服务地方政府重大决策、服务经济社会发展、加强环境生态建设。</w:t>
            </w:r>
          </w:p>
          <w:p w:rsidR="00351674" w:rsidRPr="00965110" w:rsidRDefault="00351674" w:rsidP="000A6213">
            <w:pPr>
              <w:widowControl/>
              <w:snapToGrid w:val="0"/>
              <w:spacing w:line="240" w:lineRule="atLeast"/>
              <w:rPr>
                <w:sz w:val="18"/>
                <w:szCs w:val="18"/>
              </w:rPr>
            </w:pPr>
            <w:r>
              <w:rPr>
                <w:sz w:val="18"/>
                <w:szCs w:val="18"/>
              </w:rPr>
              <w:t>4.</w:t>
            </w:r>
            <w:r w:rsidRPr="000A6213">
              <w:rPr>
                <w:rFonts w:hint="eastAsia"/>
                <w:sz w:val="18"/>
                <w:szCs w:val="18"/>
              </w:rPr>
              <w:t>为全面建设经济强省提供强有力的人才支撑和智力保障</w:t>
            </w:r>
          </w:p>
        </w:tc>
        <w:tc>
          <w:tcPr>
            <w:tcW w:w="1559" w:type="dxa"/>
            <w:tcMar>
              <w:top w:w="28" w:type="dxa"/>
              <w:left w:w="28" w:type="dxa"/>
              <w:bottom w:w="28" w:type="dxa"/>
              <w:right w:w="28" w:type="dxa"/>
            </w:tcMar>
            <w:vAlign w:val="center"/>
          </w:tcPr>
          <w:p w:rsidR="00351674" w:rsidRDefault="00351674" w:rsidP="000A6213">
            <w:pPr>
              <w:widowControl/>
              <w:snapToGrid w:val="0"/>
              <w:spacing w:line="240" w:lineRule="atLeast"/>
              <w:rPr>
                <w:rFonts w:hint="eastAsia"/>
                <w:sz w:val="18"/>
                <w:szCs w:val="18"/>
              </w:rPr>
            </w:pPr>
            <w:r>
              <w:rPr>
                <w:rFonts w:hint="eastAsia"/>
                <w:sz w:val="18"/>
                <w:szCs w:val="18"/>
              </w:rPr>
              <w:t>1.</w:t>
            </w:r>
            <w:r w:rsidRPr="000A6213">
              <w:rPr>
                <w:rFonts w:hint="eastAsia"/>
                <w:sz w:val="18"/>
                <w:szCs w:val="18"/>
              </w:rPr>
              <w:t>为全省法制建设提供具有较高理论和应用价值的研究成果</w:t>
            </w:r>
            <w:r>
              <w:rPr>
                <w:rFonts w:hint="eastAsia"/>
                <w:sz w:val="18"/>
                <w:szCs w:val="18"/>
              </w:rPr>
              <w:t>，</w:t>
            </w:r>
            <w:r>
              <w:rPr>
                <w:sz w:val="18"/>
                <w:szCs w:val="18"/>
              </w:rPr>
              <w:t>数量不少于</w:t>
            </w:r>
            <w:r>
              <w:rPr>
                <w:rFonts w:hint="eastAsia"/>
                <w:sz w:val="18"/>
                <w:szCs w:val="18"/>
              </w:rPr>
              <w:t>20个</w:t>
            </w:r>
          </w:p>
          <w:p w:rsidR="00351674" w:rsidRDefault="00351674" w:rsidP="000A6213">
            <w:pPr>
              <w:widowControl/>
              <w:snapToGrid w:val="0"/>
              <w:spacing w:line="240" w:lineRule="atLeast"/>
              <w:rPr>
                <w:sz w:val="18"/>
                <w:szCs w:val="18"/>
              </w:rPr>
            </w:pPr>
            <w:r>
              <w:rPr>
                <w:sz w:val="18"/>
                <w:szCs w:val="18"/>
              </w:rPr>
              <w:t>2.</w:t>
            </w:r>
            <w:r>
              <w:rPr>
                <w:rFonts w:hint="eastAsia"/>
                <w:sz w:val="18"/>
                <w:szCs w:val="18"/>
              </w:rPr>
              <w:t>提升</w:t>
            </w:r>
            <w:r w:rsidRPr="000A6213">
              <w:rPr>
                <w:rFonts w:hint="eastAsia"/>
                <w:sz w:val="18"/>
                <w:szCs w:val="18"/>
              </w:rPr>
              <w:t>《河北法学》，</w:t>
            </w:r>
            <w:r>
              <w:rPr>
                <w:rFonts w:hint="eastAsia"/>
                <w:sz w:val="18"/>
                <w:szCs w:val="18"/>
              </w:rPr>
              <w:t>影响力</w:t>
            </w:r>
            <w:r>
              <w:rPr>
                <w:sz w:val="18"/>
                <w:szCs w:val="18"/>
              </w:rPr>
              <w:t>，</w:t>
            </w:r>
            <w:r w:rsidRPr="000A6213">
              <w:rPr>
                <w:rFonts w:hint="eastAsia"/>
                <w:sz w:val="18"/>
                <w:szCs w:val="18"/>
              </w:rPr>
              <w:t>扩大学院法学研究</w:t>
            </w:r>
            <w:r>
              <w:rPr>
                <w:rFonts w:hint="eastAsia"/>
                <w:sz w:val="18"/>
                <w:szCs w:val="18"/>
              </w:rPr>
              <w:t>成果</w:t>
            </w:r>
            <w:r w:rsidRPr="000A6213">
              <w:rPr>
                <w:rFonts w:hint="eastAsia"/>
                <w:sz w:val="18"/>
                <w:szCs w:val="18"/>
              </w:rPr>
              <w:t>。</w:t>
            </w:r>
          </w:p>
          <w:p w:rsidR="00351674" w:rsidRPr="00965110" w:rsidRDefault="00351674" w:rsidP="006776D5">
            <w:pPr>
              <w:widowControl/>
              <w:snapToGrid w:val="0"/>
              <w:spacing w:line="240" w:lineRule="atLeast"/>
              <w:rPr>
                <w:sz w:val="18"/>
                <w:szCs w:val="18"/>
              </w:rPr>
            </w:pPr>
            <w:r>
              <w:rPr>
                <w:sz w:val="18"/>
                <w:szCs w:val="18"/>
              </w:rPr>
              <w:t>3.</w:t>
            </w:r>
            <w:r>
              <w:rPr>
                <w:rFonts w:hint="eastAsia"/>
                <w:sz w:val="18"/>
                <w:szCs w:val="18"/>
              </w:rPr>
              <w:t>加强专业</w:t>
            </w:r>
            <w:r>
              <w:rPr>
                <w:sz w:val="18"/>
                <w:szCs w:val="18"/>
              </w:rPr>
              <w:t>建设，</w:t>
            </w:r>
            <w:r w:rsidRPr="000A6213">
              <w:rPr>
                <w:rFonts w:hint="eastAsia"/>
                <w:sz w:val="18"/>
                <w:szCs w:val="18"/>
              </w:rPr>
              <w:t>为全面建设经济强省提供强有力的人才支撑和智力保障</w:t>
            </w:r>
          </w:p>
        </w:tc>
        <w:tc>
          <w:tcPr>
            <w:tcW w:w="1701" w:type="dxa"/>
            <w:tcMar>
              <w:top w:w="28" w:type="dxa"/>
              <w:left w:w="28" w:type="dxa"/>
              <w:bottom w:w="28" w:type="dxa"/>
              <w:right w:w="28" w:type="dxa"/>
            </w:tcMar>
            <w:vAlign w:val="center"/>
          </w:tcPr>
          <w:p w:rsidR="00351674" w:rsidRDefault="00351674" w:rsidP="000A6213">
            <w:pPr>
              <w:widowControl/>
              <w:snapToGrid w:val="0"/>
              <w:spacing w:line="240" w:lineRule="atLeast"/>
              <w:rPr>
                <w:rFonts w:hint="eastAsia"/>
                <w:sz w:val="18"/>
                <w:szCs w:val="18"/>
              </w:rPr>
            </w:pPr>
            <w:r>
              <w:rPr>
                <w:rFonts w:hint="eastAsia"/>
                <w:sz w:val="18"/>
                <w:szCs w:val="18"/>
              </w:rPr>
              <w:t>1.</w:t>
            </w:r>
            <w:r w:rsidRPr="000A6213">
              <w:rPr>
                <w:rFonts w:hint="eastAsia"/>
                <w:sz w:val="18"/>
                <w:szCs w:val="18"/>
              </w:rPr>
              <w:t>围绕科教兴冀、</w:t>
            </w:r>
            <w:proofErr w:type="gramStart"/>
            <w:r w:rsidRPr="000A6213">
              <w:rPr>
                <w:rFonts w:hint="eastAsia"/>
                <w:sz w:val="18"/>
                <w:szCs w:val="18"/>
              </w:rPr>
              <w:t>人才强冀战略</w:t>
            </w:r>
            <w:proofErr w:type="gramEnd"/>
            <w:r w:rsidRPr="000A6213">
              <w:rPr>
                <w:rFonts w:hint="eastAsia"/>
                <w:sz w:val="18"/>
                <w:szCs w:val="18"/>
              </w:rPr>
              <w:t>，为全省法制建设提供具有较高理论和应用价值的研究成果</w:t>
            </w:r>
            <w:r>
              <w:rPr>
                <w:rFonts w:hint="eastAsia"/>
                <w:sz w:val="18"/>
                <w:szCs w:val="18"/>
              </w:rPr>
              <w:t>，</w:t>
            </w:r>
            <w:r>
              <w:rPr>
                <w:sz w:val="18"/>
                <w:szCs w:val="18"/>
              </w:rPr>
              <w:t>成果数量不少于</w:t>
            </w:r>
            <w:r>
              <w:rPr>
                <w:rFonts w:hint="eastAsia"/>
                <w:sz w:val="18"/>
                <w:szCs w:val="18"/>
              </w:rPr>
              <w:t>30个</w:t>
            </w:r>
          </w:p>
          <w:p w:rsidR="00351674" w:rsidRDefault="00351674" w:rsidP="000A6213">
            <w:pPr>
              <w:widowControl/>
              <w:snapToGrid w:val="0"/>
              <w:spacing w:line="240" w:lineRule="atLeast"/>
              <w:rPr>
                <w:sz w:val="18"/>
                <w:szCs w:val="18"/>
              </w:rPr>
            </w:pPr>
            <w:r>
              <w:rPr>
                <w:sz w:val="18"/>
                <w:szCs w:val="18"/>
              </w:rPr>
              <w:t>2.</w:t>
            </w:r>
            <w:r w:rsidRPr="000A6213">
              <w:rPr>
                <w:rFonts w:hint="eastAsia"/>
                <w:sz w:val="18"/>
                <w:szCs w:val="18"/>
              </w:rPr>
              <w:t>办好《河北法学》，扩大学院法学研究的影响力。</w:t>
            </w:r>
          </w:p>
          <w:p w:rsidR="00351674" w:rsidRPr="00965110" w:rsidRDefault="00351674" w:rsidP="006776D5">
            <w:pPr>
              <w:widowControl/>
              <w:snapToGrid w:val="0"/>
              <w:spacing w:line="240" w:lineRule="atLeast"/>
              <w:rPr>
                <w:sz w:val="18"/>
                <w:szCs w:val="18"/>
              </w:rPr>
            </w:pPr>
            <w:r>
              <w:rPr>
                <w:sz w:val="18"/>
                <w:szCs w:val="18"/>
              </w:rPr>
              <w:t>3..</w:t>
            </w:r>
            <w:r w:rsidRPr="000A6213">
              <w:rPr>
                <w:rFonts w:hint="eastAsia"/>
                <w:sz w:val="18"/>
                <w:szCs w:val="18"/>
              </w:rPr>
              <w:t>为全面建设经济强省提供强有力的人才支撑和智力保障</w:t>
            </w:r>
          </w:p>
        </w:tc>
      </w:tr>
      <w:tr w:rsidR="00351674" w:rsidTr="00B12D3C">
        <w:trPr>
          <w:trHeight w:val="304"/>
        </w:trPr>
        <w:tc>
          <w:tcPr>
            <w:tcW w:w="518" w:type="dxa"/>
            <w:vMerge/>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351674" w:rsidRPr="00965110" w:rsidRDefault="00351674" w:rsidP="00F40493">
            <w:pPr>
              <w:widowControl/>
              <w:snapToGrid w:val="0"/>
              <w:spacing w:line="240" w:lineRule="atLeast"/>
              <w:rPr>
                <w:sz w:val="18"/>
                <w:szCs w:val="18"/>
              </w:rPr>
            </w:pPr>
            <w:r w:rsidRPr="00965110">
              <w:rPr>
                <w:sz w:val="18"/>
                <w:szCs w:val="18"/>
              </w:rPr>
              <w:t>2.</w:t>
            </w:r>
            <w:r>
              <w:rPr>
                <w:rFonts w:hint="eastAsia"/>
              </w:rPr>
              <w:t xml:space="preserve"> </w:t>
            </w:r>
            <w:r w:rsidRPr="006776D5">
              <w:rPr>
                <w:rFonts w:hint="eastAsia"/>
                <w:sz w:val="18"/>
                <w:szCs w:val="18"/>
              </w:rPr>
              <w:t>服务行（企）业职工教育与培训</w:t>
            </w:r>
          </w:p>
        </w:tc>
        <w:tc>
          <w:tcPr>
            <w:tcW w:w="1753" w:type="dxa"/>
            <w:tcMar>
              <w:top w:w="28" w:type="dxa"/>
              <w:left w:w="28" w:type="dxa"/>
              <w:bottom w:w="28" w:type="dxa"/>
              <w:right w:w="28" w:type="dxa"/>
            </w:tcMar>
            <w:vAlign w:val="center"/>
          </w:tcPr>
          <w:p w:rsidR="00351674" w:rsidRPr="00965110" w:rsidRDefault="00351674" w:rsidP="006776D5">
            <w:pPr>
              <w:widowControl/>
              <w:snapToGrid w:val="0"/>
              <w:spacing w:line="240" w:lineRule="atLeast"/>
              <w:rPr>
                <w:sz w:val="18"/>
                <w:szCs w:val="18"/>
              </w:rPr>
            </w:pPr>
            <w:r w:rsidRPr="006776D5">
              <w:rPr>
                <w:rFonts w:hint="eastAsia"/>
                <w:sz w:val="18"/>
                <w:szCs w:val="18"/>
              </w:rPr>
              <w:t>面向行（企）业职工开展</w:t>
            </w:r>
            <w:r w:rsidRPr="006776D5">
              <w:rPr>
                <w:sz w:val="18"/>
                <w:szCs w:val="18"/>
              </w:rPr>
              <w:t>各类社会培训，每年培训行（企）职工不少于1000-2000人次。</w:t>
            </w:r>
          </w:p>
        </w:tc>
        <w:tc>
          <w:tcPr>
            <w:tcW w:w="1559" w:type="dxa"/>
            <w:tcMar>
              <w:top w:w="28" w:type="dxa"/>
              <w:left w:w="28" w:type="dxa"/>
              <w:bottom w:w="28" w:type="dxa"/>
              <w:right w:w="28" w:type="dxa"/>
            </w:tcMar>
            <w:vAlign w:val="center"/>
          </w:tcPr>
          <w:p w:rsidR="00351674" w:rsidRPr="00965110" w:rsidRDefault="00351674" w:rsidP="006776D5">
            <w:pPr>
              <w:widowControl/>
              <w:snapToGrid w:val="0"/>
              <w:spacing w:line="240" w:lineRule="atLeast"/>
              <w:rPr>
                <w:sz w:val="18"/>
                <w:szCs w:val="18"/>
              </w:rPr>
            </w:pPr>
            <w:r w:rsidRPr="006776D5">
              <w:rPr>
                <w:rFonts w:hint="eastAsia"/>
                <w:sz w:val="18"/>
                <w:szCs w:val="18"/>
              </w:rPr>
              <w:t>面向行（企）业职工开展各类社会培训，每年培训行（企）职工不少于</w:t>
            </w:r>
            <w:r>
              <w:rPr>
                <w:sz w:val="18"/>
                <w:szCs w:val="18"/>
              </w:rPr>
              <w:t>3</w:t>
            </w:r>
            <w:r w:rsidRPr="006776D5">
              <w:rPr>
                <w:sz w:val="18"/>
                <w:szCs w:val="18"/>
              </w:rPr>
              <w:t>000人次。</w:t>
            </w:r>
          </w:p>
        </w:tc>
        <w:tc>
          <w:tcPr>
            <w:tcW w:w="1701" w:type="dxa"/>
            <w:tcMar>
              <w:top w:w="28" w:type="dxa"/>
              <w:left w:w="28" w:type="dxa"/>
              <w:bottom w:w="28" w:type="dxa"/>
              <w:right w:w="28" w:type="dxa"/>
            </w:tcMar>
            <w:vAlign w:val="center"/>
          </w:tcPr>
          <w:p w:rsidR="00351674" w:rsidRPr="00965110" w:rsidRDefault="00351674" w:rsidP="006776D5">
            <w:pPr>
              <w:widowControl/>
              <w:snapToGrid w:val="0"/>
              <w:spacing w:line="240" w:lineRule="atLeast"/>
              <w:rPr>
                <w:sz w:val="18"/>
                <w:szCs w:val="18"/>
              </w:rPr>
            </w:pPr>
            <w:r w:rsidRPr="006776D5">
              <w:rPr>
                <w:rFonts w:hint="eastAsia"/>
                <w:sz w:val="18"/>
                <w:szCs w:val="18"/>
              </w:rPr>
              <w:t>面向行（企）业职工开展各类社会培训，每年培训行（企）职工不少于</w:t>
            </w:r>
            <w:r>
              <w:rPr>
                <w:sz w:val="18"/>
                <w:szCs w:val="18"/>
              </w:rPr>
              <w:t>5</w:t>
            </w:r>
            <w:r w:rsidRPr="006776D5">
              <w:rPr>
                <w:sz w:val="18"/>
                <w:szCs w:val="18"/>
              </w:rPr>
              <w:t>000人次。</w:t>
            </w:r>
          </w:p>
        </w:tc>
      </w:tr>
      <w:tr w:rsidR="00351674" w:rsidTr="00B12D3C">
        <w:trPr>
          <w:trHeight w:val="304"/>
        </w:trPr>
        <w:tc>
          <w:tcPr>
            <w:tcW w:w="518" w:type="dxa"/>
            <w:vMerge/>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351674" w:rsidRPr="00351674" w:rsidRDefault="00351674" w:rsidP="00F40493">
            <w:pPr>
              <w:widowControl/>
              <w:snapToGrid w:val="0"/>
              <w:spacing w:line="240" w:lineRule="atLeast"/>
              <w:rPr>
                <w:sz w:val="18"/>
                <w:szCs w:val="18"/>
              </w:rPr>
            </w:pPr>
            <w:r w:rsidRPr="00351674">
              <w:rPr>
                <w:sz w:val="18"/>
                <w:szCs w:val="18"/>
              </w:rPr>
              <w:t>3.服务学习者的终身学习</w:t>
            </w:r>
          </w:p>
        </w:tc>
        <w:tc>
          <w:tcPr>
            <w:tcW w:w="1753" w:type="dxa"/>
            <w:tcMar>
              <w:top w:w="28" w:type="dxa"/>
              <w:left w:w="28" w:type="dxa"/>
              <w:bottom w:w="28" w:type="dxa"/>
              <w:right w:w="28" w:type="dxa"/>
            </w:tcMar>
            <w:vAlign w:val="center"/>
          </w:tcPr>
          <w:p w:rsidR="00351674" w:rsidRDefault="00351674" w:rsidP="00351674">
            <w:pPr>
              <w:widowControl/>
              <w:snapToGrid w:val="0"/>
              <w:spacing w:line="240" w:lineRule="atLeast"/>
              <w:rPr>
                <w:sz w:val="18"/>
                <w:szCs w:val="18"/>
              </w:rPr>
            </w:pPr>
            <w:r>
              <w:rPr>
                <w:rFonts w:hint="eastAsia"/>
                <w:sz w:val="18"/>
                <w:szCs w:val="18"/>
              </w:rPr>
              <w:t>1.</w:t>
            </w:r>
            <w:r>
              <w:rPr>
                <w:rFonts w:hint="eastAsia"/>
              </w:rPr>
              <w:t xml:space="preserve"> </w:t>
            </w:r>
            <w:r w:rsidRPr="00351674">
              <w:rPr>
                <w:rFonts w:hint="eastAsia"/>
                <w:sz w:val="18"/>
                <w:szCs w:val="18"/>
              </w:rPr>
              <w:t>重点围绕法律、会计、计算机等专业，积极开展学历教育和非学历培训多样化的职工继续教育</w:t>
            </w:r>
          </w:p>
          <w:p w:rsidR="00351674" w:rsidRPr="00965110" w:rsidRDefault="00351674" w:rsidP="00351674">
            <w:pPr>
              <w:widowControl/>
              <w:snapToGrid w:val="0"/>
              <w:spacing w:line="240" w:lineRule="atLeast"/>
              <w:rPr>
                <w:rFonts w:hint="eastAsia"/>
                <w:sz w:val="18"/>
                <w:szCs w:val="18"/>
              </w:rPr>
            </w:pPr>
            <w:r>
              <w:rPr>
                <w:rFonts w:hint="eastAsia"/>
                <w:sz w:val="18"/>
                <w:szCs w:val="18"/>
              </w:rPr>
              <w:t>2.</w:t>
            </w:r>
            <w:r w:rsidRPr="00351674">
              <w:rPr>
                <w:rFonts w:hint="eastAsia"/>
                <w:sz w:val="18"/>
                <w:szCs w:val="18"/>
              </w:rPr>
              <w:t>面对行（企）业职工进行继续教育不少于</w:t>
            </w:r>
            <w:r w:rsidRPr="00351674">
              <w:rPr>
                <w:sz w:val="18"/>
                <w:szCs w:val="18"/>
              </w:rPr>
              <w:t>120人次</w:t>
            </w:r>
          </w:p>
        </w:tc>
        <w:tc>
          <w:tcPr>
            <w:tcW w:w="1559" w:type="dxa"/>
            <w:tcMar>
              <w:top w:w="28" w:type="dxa"/>
              <w:left w:w="28" w:type="dxa"/>
              <w:bottom w:w="28" w:type="dxa"/>
              <w:right w:w="28" w:type="dxa"/>
            </w:tcMar>
            <w:vAlign w:val="center"/>
          </w:tcPr>
          <w:p w:rsidR="00351674" w:rsidRDefault="00351674" w:rsidP="00351674">
            <w:pPr>
              <w:widowControl/>
              <w:snapToGrid w:val="0"/>
              <w:spacing w:line="240" w:lineRule="atLeast"/>
              <w:rPr>
                <w:sz w:val="18"/>
                <w:szCs w:val="18"/>
              </w:rPr>
            </w:pPr>
            <w:r>
              <w:rPr>
                <w:rFonts w:hint="eastAsia"/>
                <w:sz w:val="18"/>
                <w:szCs w:val="18"/>
              </w:rPr>
              <w:t>1.</w:t>
            </w:r>
            <w:r w:rsidRPr="00351674">
              <w:rPr>
                <w:rFonts w:hint="eastAsia"/>
                <w:sz w:val="18"/>
                <w:szCs w:val="18"/>
              </w:rPr>
              <w:t>积极开展学历教育和非学历培训多样化的职工继续教育</w:t>
            </w:r>
          </w:p>
          <w:p w:rsidR="00351674" w:rsidRPr="00965110" w:rsidRDefault="00351674" w:rsidP="00351674">
            <w:pPr>
              <w:widowControl/>
              <w:snapToGrid w:val="0"/>
              <w:spacing w:line="240" w:lineRule="atLeast"/>
              <w:rPr>
                <w:sz w:val="18"/>
                <w:szCs w:val="18"/>
              </w:rPr>
            </w:pPr>
            <w:r>
              <w:rPr>
                <w:rFonts w:hint="eastAsia"/>
                <w:sz w:val="18"/>
                <w:szCs w:val="18"/>
              </w:rPr>
              <w:t>2.</w:t>
            </w:r>
            <w:r w:rsidRPr="00351674">
              <w:rPr>
                <w:rFonts w:hint="eastAsia"/>
                <w:sz w:val="18"/>
                <w:szCs w:val="18"/>
              </w:rPr>
              <w:t>面对行（企）业职工进行继续教育不少于</w:t>
            </w:r>
            <w:r>
              <w:rPr>
                <w:rFonts w:hint="eastAsia"/>
                <w:sz w:val="18"/>
                <w:szCs w:val="18"/>
              </w:rPr>
              <w:t>20</w:t>
            </w:r>
            <w:r w:rsidRPr="00351674">
              <w:rPr>
                <w:sz w:val="18"/>
                <w:szCs w:val="18"/>
              </w:rPr>
              <w:t>0人次</w:t>
            </w:r>
          </w:p>
        </w:tc>
        <w:tc>
          <w:tcPr>
            <w:tcW w:w="1701" w:type="dxa"/>
            <w:tcMar>
              <w:top w:w="28" w:type="dxa"/>
              <w:left w:w="28" w:type="dxa"/>
              <w:bottom w:w="28" w:type="dxa"/>
              <w:right w:w="28" w:type="dxa"/>
            </w:tcMar>
            <w:vAlign w:val="center"/>
          </w:tcPr>
          <w:p w:rsidR="00351674" w:rsidRDefault="00351674" w:rsidP="00351674">
            <w:pPr>
              <w:widowControl/>
              <w:snapToGrid w:val="0"/>
              <w:spacing w:line="240" w:lineRule="atLeast"/>
              <w:rPr>
                <w:sz w:val="18"/>
                <w:szCs w:val="18"/>
              </w:rPr>
            </w:pPr>
            <w:r>
              <w:rPr>
                <w:rFonts w:hint="eastAsia"/>
                <w:sz w:val="18"/>
                <w:szCs w:val="18"/>
              </w:rPr>
              <w:t>1.</w:t>
            </w:r>
            <w:r>
              <w:rPr>
                <w:rFonts w:hint="eastAsia"/>
              </w:rPr>
              <w:t xml:space="preserve"> </w:t>
            </w:r>
            <w:r w:rsidRPr="00351674">
              <w:rPr>
                <w:rFonts w:hint="eastAsia"/>
                <w:sz w:val="18"/>
                <w:szCs w:val="18"/>
              </w:rPr>
              <w:t>应用信息技术创新培训形式，开发紧贴学习者实践工作需求的校本学习资源，积极开展学历教育和非学历培训多样化的职工继续教育</w:t>
            </w:r>
          </w:p>
          <w:p w:rsidR="00351674" w:rsidRPr="00965110" w:rsidRDefault="00351674" w:rsidP="00351674">
            <w:pPr>
              <w:widowControl/>
              <w:snapToGrid w:val="0"/>
              <w:spacing w:line="240" w:lineRule="atLeast"/>
              <w:rPr>
                <w:sz w:val="18"/>
                <w:szCs w:val="18"/>
              </w:rPr>
            </w:pPr>
            <w:r>
              <w:rPr>
                <w:rFonts w:hint="eastAsia"/>
                <w:sz w:val="18"/>
                <w:szCs w:val="18"/>
              </w:rPr>
              <w:t>2.</w:t>
            </w:r>
            <w:r w:rsidRPr="00351674">
              <w:rPr>
                <w:rFonts w:hint="eastAsia"/>
                <w:sz w:val="18"/>
                <w:szCs w:val="18"/>
              </w:rPr>
              <w:t>面对行（企）业职工进行继续教育不少于</w:t>
            </w:r>
            <w:r>
              <w:rPr>
                <w:rFonts w:hint="eastAsia"/>
                <w:sz w:val="18"/>
                <w:szCs w:val="18"/>
              </w:rPr>
              <w:t>40</w:t>
            </w:r>
            <w:r w:rsidRPr="00351674">
              <w:rPr>
                <w:sz w:val="18"/>
                <w:szCs w:val="18"/>
              </w:rPr>
              <w:t>0人次</w:t>
            </w:r>
          </w:p>
        </w:tc>
      </w:tr>
      <w:tr w:rsidR="00351674" w:rsidTr="00B12D3C">
        <w:trPr>
          <w:trHeight w:val="304"/>
        </w:trPr>
        <w:tc>
          <w:tcPr>
            <w:tcW w:w="518" w:type="dxa"/>
            <w:vMerge/>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351674" w:rsidRDefault="00351674"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351674" w:rsidRPr="00351674" w:rsidRDefault="00351674" w:rsidP="00F40493">
            <w:pPr>
              <w:widowControl/>
              <w:snapToGrid w:val="0"/>
              <w:spacing w:line="240" w:lineRule="atLeast"/>
              <w:rPr>
                <w:sz w:val="18"/>
                <w:szCs w:val="18"/>
              </w:rPr>
            </w:pPr>
            <w:r>
              <w:rPr>
                <w:rFonts w:hint="eastAsia"/>
                <w:sz w:val="18"/>
                <w:szCs w:val="18"/>
              </w:rPr>
              <w:t>4.</w:t>
            </w:r>
            <w:r w:rsidRPr="00351674">
              <w:rPr>
                <w:rFonts w:hint="eastAsia"/>
                <w:sz w:val="18"/>
                <w:szCs w:val="18"/>
              </w:rPr>
              <w:t>服务乡村振兴战略</w:t>
            </w:r>
          </w:p>
        </w:tc>
        <w:tc>
          <w:tcPr>
            <w:tcW w:w="1753" w:type="dxa"/>
            <w:tcMar>
              <w:top w:w="28" w:type="dxa"/>
              <w:left w:w="28" w:type="dxa"/>
              <w:bottom w:w="28" w:type="dxa"/>
              <w:right w:w="28" w:type="dxa"/>
            </w:tcMar>
            <w:vAlign w:val="center"/>
          </w:tcPr>
          <w:p w:rsidR="00351674" w:rsidRDefault="00351674" w:rsidP="00351674">
            <w:pPr>
              <w:widowControl/>
              <w:snapToGrid w:val="0"/>
              <w:spacing w:line="240" w:lineRule="atLeast"/>
              <w:rPr>
                <w:rFonts w:hint="eastAsia"/>
                <w:sz w:val="18"/>
                <w:szCs w:val="18"/>
              </w:rPr>
            </w:pPr>
            <w:r>
              <w:rPr>
                <w:rFonts w:hint="eastAsia"/>
                <w:sz w:val="18"/>
                <w:szCs w:val="18"/>
              </w:rPr>
              <w:t>1.</w:t>
            </w:r>
            <w:r>
              <w:rPr>
                <w:rFonts w:hint="eastAsia"/>
              </w:rPr>
              <w:t xml:space="preserve"> </w:t>
            </w:r>
            <w:r w:rsidRPr="00351674">
              <w:rPr>
                <w:rFonts w:hint="eastAsia"/>
                <w:sz w:val="18"/>
                <w:szCs w:val="18"/>
              </w:rPr>
              <w:t>面向农村开展职业技能培训以及民主法治、文明礼仪、保健养生、生态文明等方面的教育活动</w:t>
            </w:r>
            <w:r w:rsidR="00211DA3">
              <w:rPr>
                <w:rFonts w:hint="eastAsia"/>
                <w:sz w:val="18"/>
                <w:szCs w:val="18"/>
              </w:rPr>
              <w:t>不少于5次</w:t>
            </w:r>
          </w:p>
          <w:p w:rsidR="00211DA3" w:rsidRDefault="00211DA3" w:rsidP="00211DA3">
            <w:pPr>
              <w:widowControl/>
              <w:snapToGrid w:val="0"/>
              <w:spacing w:line="240" w:lineRule="atLeast"/>
              <w:rPr>
                <w:rFonts w:hint="eastAsia"/>
                <w:sz w:val="18"/>
                <w:szCs w:val="18"/>
              </w:rPr>
            </w:pPr>
            <w:r>
              <w:rPr>
                <w:rFonts w:hint="eastAsia"/>
                <w:sz w:val="18"/>
                <w:szCs w:val="18"/>
              </w:rPr>
              <w:t>2.</w:t>
            </w:r>
            <w:r>
              <w:rPr>
                <w:rFonts w:hint="eastAsia"/>
              </w:rPr>
              <w:t xml:space="preserve"> </w:t>
            </w:r>
            <w:r>
              <w:rPr>
                <w:rFonts w:hint="eastAsia"/>
                <w:sz w:val="18"/>
                <w:szCs w:val="18"/>
              </w:rPr>
              <w:t>依据</w:t>
            </w:r>
            <w:r w:rsidRPr="00211DA3">
              <w:rPr>
                <w:rFonts w:hint="eastAsia"/>
                <w:sz w:val="18"/>
                <w:szCs w:val="18"/>
              </w:rPr>
              <w:t>专业特色开展农业农村的职业教育和培训</w:t>
            </w:r>
            <w:r>
              <w:rPr>
                <w:rFonts w:hint="eastAsia"/>
                <w:sz w:val="18"/>
                <w:szCs w:val="18"/>
              </w:rPr>
              <w:t>，不少于5次</w:t>
            </w:r>
          </w:p>
          <w:p w:rsidR="00211DA3" w:rsidRDefault="00211DA3" w:rsidP="00211DA3">
            <w:pPr>
              <w:widowControl/>
              <w:snapToGrid w:val="0"/>
              <w:spacing w:line="240" w:lineRule="atLeast"/>
              <w:rPr>
                <w:rFonts w:hint="eastAsia"/>
                <w:sz w:val="18"/>
                <w:szCs w:val="18"/>
              </w:rPr>
            </w:pPr>
            <w:r>
              <w:rPr>
                <w:rFonts w:hint="eastAsia"/>
                <w:sz w:val="18"/>
                <w:szCs w:val="18"/>
              </w:rPr>
              <w:t>3.</w:t>
            </w:r>
            <w:r w:rsidRPr="00211DA3">
              <w:rPr>
                <w:rFonts w:hint="eastAsia"/>
                <w:sz w:val="18"/>
                <w:szCs w:val="18"/>
              </w:rPr>
              <w:t>强化“互联网</w:t>
            </w:r>
            <w:r w:rsidRPr="00211DA3">
              <w:rPr>
                <w:sz w:val="18"/>
                <w:szCs w:val="18"/>
              </w:rPr>
              <w:t>+扶贫”项目，农村社区合作开展活动次数累计不少于</w:t>
            </w:r>
            <w:r>
              <w:rPr>
                <w:sz w:val="18"/>
                <w:szCs w:val="18"/>
              </w:rPr>
              <w:t>1</w:t>
            </w:r>
            <w:r w:rsidRPr="00211DA3">
              <w:rPr>
                <w:sz w:val="18"/>
                <w:szCs w:val="18"/>
              </w:rPr>
              <w:t>0次</w:t>
            </w:r>
          </w:p>
        </w:tc>
        <w:tc>
          <w:tcPr>
            <w:tcW w:w="1559" w:type="dxa"/>
            <w:tcMar>
              <w:top w:w="28" w:type="dxa"/>
              <w:left w:w="28" w:type="dxa"/>
              <w:bottom w:w="28" w:type="dxa"/>
              <w:right w:w="28" w:type="dxa"/>
            </w:tcMar>
            <w:vAlign w:val="center"/>
          </w:tcPr>
          <w:p w:rsidR="00211DA3" w:rsidRDefault="00211DA3" w:rsidP="00211DA3">
            <w:pPr>
              <w:widowControl/>
              <w:snapToGrid w:val="0"/>
              <w:spacing w:line="240" w:lineRule="atLeast"/>
              <w:rPr>
                <w:rFonts w:hint="eastAsia"/>
                <w:sz w:val="18"/>
                <w:szCs w:val="18"/>
              </w:rPr>
            </w:pPr>
            <w:r>
              <w:rPr>
                <w:rFonts w:hint="eastAsia"/>
                <w:sz w:val="18"/>
                <w:szCs w:val="18"/>
              </w:rPr>
              <w:t>1.</w:t>
            </w:r>
            <w:r>
              <w:rPr>
                <w:rFonts w:hint="eastAsia"/>
              </w:rPr>
              <w:t xml:space="preserve"> </w:t>
            </w:r>
            <w:r w:rsidRPr="00351674">
              <w:rPr>
                <w:rFonts w:hint="eastAsia"/>
                <w:sz w:val="18"/>
                <w:szCs w:val="18"/>
              </w:rPr>
              <w:t>面向农村开展职业技能培训以及民主法治、文明礼仪、保健养生、生态文明等方面的教育活动</w:t>
            </w:r>
            <w:r>
              <w:rPr>
                <w:rFonts w:hint="eastAsia"/>
                <w:sz w:val="18"/>
                <w:szCs w:val="18"/>
              </w:rPr>
              <w:t>，</w:t>
            </w:r>
            <w:r>
              <w:rPr>
                <w:sz w:val="18"/>
                <w:szCs w:val="18"/>
              </w:rPr>
              <w:t>不少于</w:t>
            </w:r>
            <w:r>
              <w:rPr>
                <w:rFonts w:hint="eastAsia"/>
                <w:sz w:val="18"/>
                <w:szCs w:val="18"/>
              </w:rPr>
              <w:t>10次</w:t>
            </w:r>
          </w:p>
          <w:p w:rsidR="00211DA3" w:rsidRDefault="00211DA3" w:rsidP="00211DA3">
            <w:pPr>
              <w:widowControl/>
              <w:snapToGrid w:val="0"/>
              <w:spacing w:line="240" w:lineRule="atLeast"/>
              <w:rPr>
                <w:rFonts w:hint="eastAsia"/>
                <w:sz w:val="18"/>
                <w:szCs w:val="18"/>
              </w:rPr>
            </w:pPr>
            <w:r>
              <w:rPr>
                <w:rFonts w:hint="eastAsia"/>
                <w:sz w:val="18"/>
                <w:szCs w:val="18"/>
              </w:rPr>
              <w:t>2.</w:t>
            </w:r>
            <w:r>
              <w:rPr>
                <w:rFonts w:hint="eastAsia"/>
              </w:rPr>
              <w:t xml:space="preserve"> </w:t>
            </w:r>
            <w:r>
              <w:rPr>
                <w:rFonts w:hint="eastAsia"/>
                <w:sz w:val="18"/>
                <w:szCs w:val="18"/>
              </w:rPr>
              <w:t>依据</w:t>
            </w:r>
            <w:r w:rsidRPr="00211DA3">
              <w:rPr>
                <w:rFonts w:hint="eastAsia"/>
                <w:sz w:val="18"/>
                <w:szCs w:val="18"/>
              </w:rPr>
              <w:t>专业特色开展农业农村的职业教育和培训</w:t>
            </w:r>
            <w:r>
              <w:rPr>
                <w:rFonts w:hint="eastAsia"/>
                <w:sz w:val="18"/>
                <w:szCs w:val="18"/>
              </w:rPr>
              <w:t>，</w:t>
            </w:r>
            <w:r>
              <w:rPr>
                <w:sz w:val="18"/>
                <w:szCs w:val="18"/>
              </w:rPr>
              <w:t>不少于</w:t>
            </w:r>
            <w:r>
              <w:rPr>
                <w:rFonts w:hint="eastAsia"/>
                <w:sz w:val="18"/>
                <w:szCs w:val="18"/>
              </w:rPr>
              <w:t>10次</w:t>
            </w:r>
          </w:p>
          <w:p w:rsidR="00351674" w:rsidRDefault="00211DA3" w:rsidP="00211DA3">
            <w:pPr>
              <w:widowControl/>
              <w:snapToGrid w:val="0"/>
              <w:spacing w:line="240" w:lineRule="atLeast"/>
              <w:rPr>
                <w:rFonts w:hint="eastAsia"/>
                <w:sz w:val="18"/>
                <w:szCs w:val="18"/>
              </w:rPr>
            </w:pPr>
            <w:r>
              <w:rPr>
                <w:rFonts w:hint="eastAsia"/>
                <w:sz w:val="18"/>
                <w:szCs w:val="18"/>
              </w:rPr>
              <w:t>3.</w:t>
            </w:r>
            <w:r w:rsidRPr="00211DA3">
              <w:rPr>
                <w:rFonts w:hint="eastAsia"/>
                <w:sz w:val="18"/>
                <w:szCs w:val="18"/>
              </w:rPr>
              <w:t>强化“互联网</w:t>
            </w:r>
            <w:r w:rsidRPr="00211DA3">
              <w:rPr>
                <w:sz w:val="18"/>
                <w:szCs w:val="18"/>
              </w:rPr>
              <w:t>+扶贫”项目，农村社区合作开展活动次数累计不少于</w:t>
            </w:r>
            <w:r>
              <w:rPr>
                <w:sz w:val="18"/>
                <w:szCs w:val="18"/>
              </w:rPr>
              <w:t>1</w:t>
            </w:r>
            <w:r w:rsidRPr="00211DA3">
              <w:rPr>
                <w:sz w:val="18"/>
                <w:szCs w:val="18"/>
              </w:rPr>
              <w:t>0次</w:t>
            </w:r>
          </w:p>
        </w:tc>
        <w:tc>
          <w:tcPr>
            <w:tcW w:w="1701" w:type="dxa"/>
            <w:tcMar>
              <w:top w:w="28" w:type="dxa"/>
              <w:left w:w="28" w:type="dxa"/>
              <w:bottom w:w="28" w:type="dxa"/>
              <w:right w:w="28" w:type="dxa"/>
            </w:tcMar>
            <w:vAlign w:val="center"/>
          </w:tcPr>
          <w:p w:rsidR="00211DA3" w:rsidRPr="00211DA3" w:rsidRDefault="00211DA3" w:rsidP="00211DA3">
            <w:pPr>
              <w:widowControl/>
              <w:snapToGrid w:val="0"/>
              <w:spacing w:line="240" w:lineRule="atLeast"/>
              <w:rPr>
                <w:sz w:val="18"/>
                <w:szCs w:val="18"/>
              </w:rPr>
            </w:pPr>
            <w:r>
              <w:rPr>
                <w:rFonts w:hint="eastAsia"/>
                <w:sz w:val="18"/>
                <w:szCs w:val="18"/>
              </w:rPr>
              <w:t>1.</w:t>
            </w:r>
            <w:r>
              <w:rPr>
                <w:rFonts w:hint="eastAsia"/>
              </w:rPr>
              <w:t xml:space="preserve"> </w:t>
            </w:r>
            <w:r w:rsidRPr="00351674">
              <w:rPr>
                <w:rFonts w:hint="eastAsia"/>
                <w:sz w:val="18"/>
                <w:szCs w:val="18"/>
              </w:rPr>
              <w:t>服务面向农村开展职业技能培训以及民主法治、文明礼仪、保健养生、生态文明等方面的教育活动</w:t>
            </w:r>
            <w:r>
              <w:rPr>
                <w:sz w:val="18"/>
                <w:szCs w:val="18"/>
              </w:rPr>
              <w:t>不少于</w:t>
            </w:r>
            <w:r>
              <w:rPr>
                <w:rFonts w:hint="eastAsia"/>
                <w:sz w:val="18"/>
                <w:szCs w:val="18"/>
              </w:rPr>
              <w:t>20次</w:t>
            </w:r>
          </w:p>
          <w:p w:rsidR="00211DA3" w:rsidRPr="00211DA3" w:rsidRDefault="00211DA3" w:rsidP="00211DA3">
            <w:pPr>
              <w:widowControl/>
              <w:snapToGrid w:val="0"/>
              <w:spacing w:line="240" w:lineRule="atLeast"/>
              <w:rPr>
                <w:sz w:val="18"/>
                <w:szCs w:val="18"/>
              </w:rPr>
            </w:pPr>
            <w:r>
              <w:rPr>
                <w:rFonts w:hint="eastAsia"/>
                <w:sz w:val="18"/>
                <w:szCs w:val="18"/>
              </w:rPr>
              <w:t>2.</w:t>
            </w:r>
            <w:r>
              <w:rPr>
                <w:rFonts w:hint="eastAsia"/>
              </w:rPr>
              <w:t xml:space="preserve"> </w:t>
            </w:r>
            <w:r>
              <w:rPr>
                <w:rFonts w:hint="eastAsia"/>
                <w:sz w:val="18"/>
                <w:szCs w:val="18"/>
              </w:rPr>
              <w:t>依据</w:t>
            </w:r>
            <w:r w:rsidRPr="00211DA3">
              <w:rPr>
                <w:rFonts w:hint="eastAsia"/>
                <w:sz w:val="18"/>
                <w:szCs w:val="18"/>
              </w:rPr>
              <w:t>专业特色开展农业农村的职业教育和培训</w:t>
            </w:r>
            <w:r>
              <w:rPr>
                <w:sz w:val="18"/>
                <w:szCs w:val="18"/>
              </w:rPr>
              <w:t>不少于</w:t>
            </w:r>
            <w:r>
              <w:rPr>
                <w:rFonts w:hint="eastAsia"/>
                <w:sz w:val="18"/>
                <w:szCs w:val="18"/>
              </w:rPr>
              <w:t>15次</w:t>
            </w:r>
          </w:p>
          <w:p w:rsidR="00351674" w:rsidRDefault="00211DA3" w:rsidP="00211DA3">
            <w:pPr>
              <w:widowControl/>
              <w:snapToGrid w:val="0"/>
              <w:spacing w:line="240" w:lineRule="atLeast"/>
              <w:rPr>
                <w:rFonts w:hint="eastAsia"/>
                <w:sz w:val="18"/>
                <w:szCs w:val="18"/>
              </w:rPr>
            </w:pPr>
            <w:r>
              <w:rPr>
                <w:rFonts w:hint="eastAsia"/>
                <w:sz w:val="18"/>
                <w:szCs w:val="18"/>
              </w:rPr>
              <w:t>3.</w:t>
            </w:r>
            <w:r w:rsidRPr="00211DA3">
              <w:rPr>
                <w:rFonts w:hint="eastAsia"/>
                <w:sz w:val="18"/>
                <w:szCs w:val="18"/>
              </w:rPr>
              <w:t>强化“互联网</w:t>
            </w:r>
            <w:r w:rsidRPr="00211DA3">
              <w:rPr>
                <w:sz w:val="18"/>
                <w:szCs w:val="18"/>
              </w:rPr>
              <w:t>+扶贫”项目，农村社区合作开展活动次数累计不少于</w:t>
            </w:r>
            <w:r>
              <w:rPr>
                <w:sz w:val="18"/>
                <w:szCs w:val="18"/>
              </w:rPr>
              <w:t>1</w:t>
            </w:r>
            <w:r w:rsidRPr="00211DA3">
              <w:rPr>
                <w:sz w:val="18"/>
                <w:szCs w:val="18"/>
              </w:rPr>
              <w:t>0次</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8</w:t>
            </w:r>
          </w:p>
        </w:tc>
        <w:tc>
          <w:tcPr>
            <w:tcW w:w="1210" w:type="dxa"/>
            <w:vMerge w:val="restart"/>
            <w:tcMar>
              <w:top w:w="28" w:type="dxa"/>
              <w:left w:w="28" w:type="dxa"/>
              <w:bottom w:w="28" w:type="dxa"/>
              <w:right w:w="28" w:type="dxa"/>
            </w:tcMar>
            <w:vAlign w:val="center"/>
          </w:tcPr>
          <w:p w:rsidR="00B12D3C" w:rsidRDefault="00211DA3" w:rsidP="00F40493">
            <w:pPr>
              <w:widowControl/>
              <w:snapToGrid w:val="0"/>
              <w:spacing w:line="240" w:lineRule="atLeast"/>
              <w:jc w:val="center"/>
              <w:rPr>
                <w:sz w:val="18"/>
                <w:szCs w:val="18"/>
              </w:rPr>
            </w:pPr>
            <w:r w:rsidRPr="00211DA3">
              <w:rPr>
                <w:rFonts w:hint="eastAsia"/>
                <w:sz w:val="18"/>
                <w:szCs w:val="18"/>
              </w:rPr>
              <w:t>统筹规划攀高致远，提升学校管理治理水平</w:t>
            </w:r>
          </w:p>
        </w:tc>
        <w:tc>
          <w:tcPr>
            <w:tcW w:w="1792" w:type="dxa"/>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r>
              <w:rPr>
                <w:sz w:val="18"/>
                <w:szCs w:val="18"/>
              </w:rPr>
              <w:t xml:space="preserve">1. </w:t>
            </w:r>
            <w:r w:rsidR="00211DA3" w:rsidRPr="00543405">
              <w:rPr>
                <w:rFonts w:hint="eastAsia"/>
                <w:sz w:val="18"/>
                <w:szCs w:val="18"/>
              </w:rPr>
              <w:t>提升完</w:t>
            </w:r>
            <w:r w:rsidR="00211DA3" w:rsidRPr="00543405">
              <w:rPr>
                <w:sz w:val="18"/>
                <w:szCs w:val="18"/>
              </w:rPr>
              <w:t>善学院治理能力</w:t>
            </w:r>
          </w:p>
        </w:tc>
        <w:tc>
          <w:tcPr>
            <w:tcW w:w="1753" w:type="dxa"/>
            <w:tcMar>
              <w:top w:w="28" w:type="dxa"/>
              <w:left w:w="28" w:type="dxa"/>
              <w:bottom w:w="28" w:type="dxa"/>
              <w:right w:w="28" w:type="dxa"/>
            </w:tcMar>
            <w:vAlign w:val="center"/>
          </w:tcPr>
          <w:p w:rsidR="00B12D3C" w:rsidRDefault="00211DA3" w:rsidP="00F40493">
            <w:pPr>
              <w:widowControl/>
              <w:snapToGrid w:val="0"/>
              <w:spacing w:line="240" w:lineRule="atLeast"/>
              <w:rPr>
                <w:sz w:val="18"/>
                <w:szCs w:val="18"/>
              </w:rPr>
            </w:pPr>
            <w:r>
              <w:rPr>
                <w:rFonts w:hint="eastAsia"/>
                <w:sz w:val="18"/>
                <w:szCs w:val="18"/>
              </w:rPr>
              <w:t>1.</w:t>
            </w:r>
            <w:r>
              <w:rPr>
                <w:rFonts w:hint="eastAsia"/>
              </w:rPr>
              <w:t xml:space="preserve"> </w:t>
            </w:r>
            <w:r w:rsidRPr="00211DA3">
              <w:rPr>
                <w:rFonts w:hint="eastAsia"/>
                <w:sz w:val="18"/>
                <w:szCs w:val="18"/>
              </w:rPr>
              <w:t>落实《河北政法职业学院章程》</w:t>
            </w:r>
          </w:p>
          <w:p w:rsidR="00211DA3" w:rsidRDefault="00211DA3" w:rsidP="00F40493">
            <w:pPr>
              <w:widowControl/>
              <w:snapToGrid w:val="0"/>
              <w:spacing w:line="240" w:lineRule="atLeast"/>
              <w:rPr>
                <w:sz w:val="18"/>
                <w:szCs w:val="18"/>
              </w:rPr>
            </w:pPr>
            <w:r>
              <w:rPr>
                <w:rFonts w:hint="eastAsia"/>
                <w:sz w:val="18"/>
                <w:szCs w:val="18"/>
              </w:rPr>
              <w:t>2.</w:t>
            </w:r>
            <w:r>
              <w:rPr>
                <w:rFonts w:hint="eastAsia"/>
              </w:rPr>
              <w:t xml:space="preserve"> </w:t>
            </w:r>
            <w:r w:rsidRPr="00211DA3">
              <w:rPr>
                <w:rFonts w:hint="eastAsia"/>
                <w:sz w:val="18"/>
                <w:szCs w:val="18"/>
              </w:rPr>
              <w:t>健全完善学院的治理体系</w:t>
            </w:r>
          </w:p>
          <w:p w:rsidR="00211DA3" w:rsidRDefault="00211DA3" w:rsidP="00F40493">
            <w:pPr>
              <w:widowControl/>
              <w:snapToGrid w:val="0"/>
              <w:spacing w:line="240" w:lineRule="atLeast"/>
              <w:rPr>
                <w:sz w:val="18"/>
                <w:szCs w:val="18"/>
              </w:rPr>
            </w:pPr>
            <w:r>
              <w:rPr>
                <w:rFonts w:hint="eastAsia"/>
                <w:sz w:val="18"/>
                <w:szCs w:val="18"/>
              </w:rPr>
              <w:t>3.</w:t>
            </w:r>
            <w:r>
              <w:rPr>
                <w:rFonts w:hint="eastAsia"/>
              </w:rPr>
              <w:t xml:space="preserve"> </w:t>
            </w:r>
            <w:r w:rsidRPr="00211DA3">
              <w:rPr>
                <w:rFonts w:hint="eastAsia"/>
                <w:sz w:val="18"/>
                <w:szCs w:val="18"/>
              </w:rPr>
              <w:t>完善学院学术委员会</w:t>
            </w:r>
            <w:r>
              <w:rPr>
                <w:rFonts w:hint="eastAsia"/>
                <w:sz w:val="18"/>
                <w:szCs w:val="18"/>
              </w:rPr>
              <w:t>职责</w:t>
            </w:r>
          </w:p>
          <w:p w:rsidR="00211DA3" w:rsidRPr="00211DA3" w:rsidRDefault="00211DA3" w:rsidP="00F40493">
            <w:pPr>
              <w:widowControl/>
              <w:snapToGrid w:val="0"/>
              <w:spacing w:line="240" w:lineRule="atLeast"/>
              <w:rPr>
                <w:rFonts w:hint="eastAsia"/>
                <w:sz w:val="18"/>
                <w:szCs w:val="18"/>
              </w:rPr>
            </w:pPr>
            <w:r>
              <w:rPr>
                <w:sz w:val="18"/>
                <w:szCs w:val="18"/>
              </w:rPr>
              <w:t>4.</w:t>
            </w:r>
            <w:r w:rsidR="00543405">
              <w:rPr>
                <w:rFonts w:hint="eastAsia"/>
              </w:rPr>
              <w:t xml:space="preserve"> </w:t>
            </w:r>
            <w:r w:rsidR="00543405" w:rsidRPr="00543405">
              <w:rPr>
                <w:rFonts w:hint="eastAsia"/>
                <w:sz w:val="18"/>
                <w:szCs w:val="18"/>
              </w:rPr>
              <w:t>优化内部治理结构，扩大二级院系管理自主权，发展跨专业教学组织</w:t>
            </w:r>
          </w:p>
        </w:tc>
        <w:tc>
          <w:tcPr>
            <w:tcW w:w="1559" w:type="dxa"/>
            <w:tcMar>
              <w:top w:w="28" w:type="dxa"/>
              <w:left w:w="28" w:type="dxa"/>
              <w:bottom w:w="28" w:type="dxa"/>
              <w:right w:w="28" w:type="dxa"/>
            </w:tcMar>
            <w:vAlign w:val="center"/>
          </w:tcPr>
          <w:p w:rsidR="00543405" w:rsidRDefault="00543405" w:rsidP="00543405">
            <w:pPr>
              <w:widowControl/>
              <w:snapToGrid w:val="0"/>
              <w:spacing w:line="240" w:lineRule="atLeast"/>
              <w:rPr>
                <w:sz w:val="18"/>
                <w:szCs w:val="18"/>
              </w:rPr>
            </w:pPr>
            <w:r>
              <w:rPr>
                <w:rFonts w:hint="eastAsia"/>
                <w:sz w:val="18"/>
                <w:szCs w:val="18"/>
              </w:rPr>
              <w:t>1.</w:t>
            </w:r>
            <w:r w:rsidRPr="00543405">
              <w:rPr>
                <w:rFonts w:hint="eastAsia"/>
                <w:b/>
              </w:rPr>
              <w:t xml:space="preserve"> </w:t>
            </w:r>
            <w:r w:rsidRPr="00543405">
              <w:rPr>
                <w:rFonts w:hint="eastAsia"/>
                <w:sz w:val="18"/>
                <w:szCs w:val="18"/>
              </w:rPr>
              <w:t>完善</w:t>
            </w:r>
            <w:r w:rsidRPr="00211DA3">
              <w:rPr>
                <w:rFonts w:hint="eastAsia"/>
                <w:sz w:val="18"/>
                <w:szCs w:val="18"/>
              </w:rPr>
              <w:t>《河北政法职业学院章程》</w:t>
            </w:r>
          </w:p>
          <w:p w:rsidR="00543405" w:rsidRDefault="00543405" w:rsidP="00543405">
            <w:pPr>
              <w:widowControl/>
              <w:snapToGrid w:val="0"/>
              <w:spacing w:line="240" w:lineRule="atLeast"/>
              <w:rPr>
                <w:sz w:val="18"/>
                <w:szCs w:val="18"/>
              </w:rPr>
            </w:pPr>
            <w:r>
              <w:rPr>
                <w:rFonts w:hint="eastAsia"/>
                <w:sz w:val="18"/>
                <w:szCs w:val="18"/>
              </w:rPr>
              <w:t>2.</w:t>
            </w:r>
            <w:r w:rsidRPr="00543405">
              <w:rPr>
                <w:rFonts w:hint="eastAsia"/>
                <w:sz w:val="18"/>
                <w:szCs w:val="18"/>
              </w:rPr>
              <w:t xml:space="preserve"> 进一步</w:t>
            </w:r>
            <w:r w:rsidRPr="00211DA3">
              <w:rPr>
                <w:rFonts w:hint="eastAsia"/>
                <w:sz w:val="18"/>
                <w:szCs w:val="18"/>
              </w:rPr>
              <w:t>健全完善学院的治理体系</w:t>
            </w:r>
          </w:p>
          <w:p w:rsidR="00543405" w:rsidRDefault="00543405" w:rsidP="00543405">
            <w:pPr>
              <w:widowControl/>
              <w:snapToGrid w:val="0"/>
              <w:spacing w:line="240" w:lineRule="atLeast"/>
              <w:rPr>
                <w:sz w:val="18"/>
                <w:szCs w:val="18"/>
              </w:rPr>
            </w:pPr>
            <w:r>
              <w:rPr>
                <w:rFonts w:hint="eastAsia"/>
                <w:sz w:val="18"/>
                <w:szCs w:val="18"/>
              </w:rPr>
              <w:t>3.</w:t>
            </w:r>
            <w:r>
              <w:rPr>
                <w:rFonts w:hint="eastAsia"/>
              </w:rPr>
              <w:t xml:space="preserve"> 健全</w:t>
            </w:r>
            <w:r w:rsidRPr="00211DA3">
              <w:rPr>
                <w:rFonts w:hint="eastAsia"/>
                <w:sz w:val="18"/>
                <w:szCs w:val="18"/>
              </w:rPr>
              <w:t>学院学术委员会</w:t>
            </w:r>
            <w:r>
              <w:rPr>
                <w:rFonts w:hint="eastAsia"/>
                <w:sz w:val="18"/>
                <w:szCs w:val="18"/>
              </w:rPr>
              <w:t>职责</w:t>
            </w:r>
          </w:p>
          <w:p w:rsidR="00B12D3C" w:rsidRDefault="00543405" w:rsidP="00B84867">
            <w:pPr>
              <w:widowControl/>
              <w:snapToGrid w:val="0"/>
              <w:spacing w:line="240" w:lineRule="atLeast"/>
              <w:rPr>
                <w:sz w:val="18"/>
                <w:szCs w:val="18"/>
              </w:rPr>
            </w:pPr>
            <w:r>
              <w:rPr>
                <w:sz w:val="18"/>
                <w:szCs w:val="18"/>
              </w:rPr>
              <w:t>4.</w:t>
            </w:r>
            <w:r w:rsidRPr="00543405">
              <w:rPr>
                <w:rFonts w:hint="eastAsia"/>
                <w:sz w:val="18"/>
                <w:szCs w:val="18"/>
              </w:rPr>
              <w:t>扩大二级院系管理自主权</w:t>
            </w:r>
          </w:p>
        </w:tc>
        <w:tc>
          <w:tcPr>
            <w:tcW w:w="1701" w:type="dxa"/>
            <w:tcMar>
              <w:top w:w="28" w:type="dxa"/>
              <w:left w:w="28" w:type="dxa"/>
              <w:bottom w:w="28" w:type="dxa"/>
              <w:right w:w="28" w:type="dxa"/>
            </w:tcMar>
            <w:vAlign w:val="center"/>
          </w:tcPr>
          <w:p w:rsidR="00543405" w:rsidRDefault="00543405" w:rsidP="00543405">
            <w:pPr>
              <w:widowControl/>
              <w:snapToGrid w:val="0"/>
              <w:spacing w:line="240" w:lineRule="atLeast"/>
              <w:rPr>
                <w:sz w:val="18"/>
                <w:szCs w:val="18"/>
              </w:rPr>
            </w:pPr>
            <w:r>
              <w:rPr>
                <w:rFonts w:hint="eastAsia"/>
                <w:sz w:val="18"/>
                <w:szCs w:val="18"/>
              </w:rPr>
              <w:t>1.</w:t>
            </w:r>
            <w:r>
              <w:rPr>
                <w:rFonts w:hint="eastAsia"/>
              </w:rPr>
              <w:t xml:space="preserve"> </w:t>
            </w:r>
            <w:r w:rsidRPr="00211DA3">
              <w:rPr>
                <w:rFonts w:hint="eastAsia"/>
                <w:sz w:val="18"/>
                <w:szCs w:val="18"/>
              </w:rPr>
              <w:t>落实《河北政法职业学院章程》</w:t>
            </w:r>
          </w:p>
          <w:p w:rsidR="00543405" w:rsidRDefault="00543405" w:rsidP="00543405">
            <w:pPr>
              <w:widowControl/>
              <w:snapToGrid w:val="0"/>
              <w:spacing w:line="240" w:lineRule="atLeast"/>
              <w:rPr>
                <w:sz w:val="18"/>
                <w:szCs w:val="18"/>
              </w:rPr>
            </w:pPr>
            <w:r>
              <w:rPr>
                <w:rFonts w:hint="eastAsia"/>
                <w:sz w:val="18"/>
                <w:szCs w:val="18"/>
              </w:rPr>
              <w:t>2.</w:t>
            </w:r>
            <w:r>
              <w:rPr>
                <w:rFonts w:hint="eastAsia"/>
              </w:rPr>
              <w:t xml:space="preserve"> </w:t>
            </w:r>
            <w:r w:rsidRPr="00211DA3">
              <w:rPr>
                <w:rFonts w:hint="eastAsia"/>
                <w:sz w:val="18"/>
                <w:szCs w:val="18"/>
              </w:rPr>
              <w:t>健全完善学院的治理体系</w:t>
            </w:r>
          </w:p>
          <w:p w:rsidR="00543405" w:rsidRDefault="00543405" w:rsidP="00543405">
            <w:pPr>
              <w:widowControl/>
              <w:snapToGrid w:val="0"/>
              <w:spacing w:line="240" w:lineRule="atLeast"/>
              <w:rPr>
                <w:sz w:val="18"/>
                <w:szCs w:val="18"/>
              </w:rPr>
            </w:pPr>
            <w:r>
              <w:rPr>
                <w:rFonts w:hint="eastAsia"/>
                <w:sz w:val="18"/>
                <w:szCs w:val="18"/>
              </w:rPr>
              <w:t>3.</w:t>
            </w:r>
            <w:r>
              <w:rPr>
                <w:rFonts w:hint="eastAsia"/>
              </w:rPr>
              <w:t xml:space="preserve"> </w:t>
            </w:r>
            <w:r w:rsidRPr="00211DA3">
              <w:rPr>
                <w:rFonts w:hint="eastAsia"/>
                <w:sz w:val="18"/>
                <w:szCs w:val="18"/>
              </w:rPr>
              <w:t>完善学院学术委员会</w:t>
            </w:r>
            <w:r>
              <w:rPr>
                <w:rFonts w:hint="eastAsia"/>
                <w:sz w:val="18"/>
                <w:szCs w:val="18"/>
              </w:rPr>
              <w:t>职责</w:t>
            </w:r>
          </w:p>
          <w:p w:rsidR="00B12D3C" w:rsidRDefault="00543405" w:rsidP="00543405">
            <w:pPr>
              <w:widowControl/>
              <w:snapToGrid w:val="0"/>
              <w:spacing w:line="240" w:lineRule="atLeast"/>
              <w:rPr>
                <w:sz w:val="18"/>
                <w:szCs w:val="18"/>
              </w:rPr>
            </w:pPr>
            <w:r>
              <w:rPr>
                <w:sz w:val="18"/>
                <w:szCs w:val="18"/>
              </w:rPr>
              <w:t>4.</w:t>
            </w:r>
            <w:r>
              <w:rPr>
                <w:rFonts w:hint="eastAsia"/>
              </w:rPr>
              <w:t xml:space="preserve"> </w:t>
            </w:r>
            <w:r w:rsidRPr="00543405">
              <w:rPr>
                <w:rFonts w:hint="eastAsia"/>
                <w:sz w:val="18"/>
                <w:szCs w:val="18"/>
              </w:rPr>
              <w:t>优化内部治理结构，扩大二级院系管理自主权，发展跨专业教学组织</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r>
              <w:rPr>
                <w:sz w:val="18"/>
                <w:szCs w:val="18"/>
              </w:rPr>
              <w:t>2.</w:t>
            </w:r>
            <w:r w:rsidR="00B84867">
              <w:rPr>
                <w:rFonts w:hint="eastAsia"/>
              </w:rPr>
              <w:t xml:space="preserve"> </w:t>
            </w:r>
            <w:r w:rsidR="00B84867" w:rsidRPr="00B84867">
              <w:rPr>
                <w:rFonts w:hint="eastAsia"/>
                <w:sz w:val="18"/>
                <w:szCs w:val="18"/>
              </w:rPr>
              <w:t>建立诊断与改进机制</w:t>
            </w:r>
          </w:p>
        </w:tc>
        <w:tc>
          <w:tcPr>
            <w:tcW w:w="1753" w:type="dxa"/>
            <w:tcMar>
              <w:top w:w="28" w:type="dxa"/>
              <w:left w:w="28" w:type="dxa"/>
              <w:bottom w:w="28" w:type="dxa"/>
              <w:right w:w="28" w:type="dxa"/>
            </w:tcMar>
            <w:vAlign w:val="center"/>
          </w:tcPr>
          <w:p w:rsidR="00B12D3C" w:rsidRDefault="00B84867" w:rsidP="00F40493">
            <w:pPr>
              <w:widowControl/>
              <w:snapToGrid w:val="0"/>
              <w:spacing w:line="240" w:lineRule="atLeast"/>
              <w:rPr>
                <w:sz w:val="18"/>
                <w:szCs w:val="18"/>
              </w:rPr>
            </w:pPr>
            <w:r>
              <w:rPr>
                <w:rFonts w:hint="eastAsia"/>
                <w:sz w:val="18"/>
                <w:szCs w:val="18"/>
              </w:rPr>
              <w:t>1.</w:t>
            </w:r>
            <w:r>
              <w:rPr>
                <w:rFonts w:hint="eastAsia"/>
              </w:rPr>
              <w:t xml:space="preserve"> </w:t>
            </w:r>
            <w:r w:rsidRPr="00B84867">
              <w:rPr>
                <w:rFonts w:hint="eastAsia"/>
                <w:sz w:val="18"/>
                <w:szCs w:val="18"/>
              </w:rPr>
              <w:t>建立常态化周期性的教学工作诊断与改进制度</w:t>
            </w:r>
          </w:p>
          <w:p w:rsidR="00B84867" w:rsidRPr="00965110" w:rsidRDefault="00B84867" w:rsidP="00F40493">
            <w:pPr>
              <w:widowControl/>
              <w:snapToGrid w:val="0"/>
              <w:spacing w:line="240" w:lineRule="atLeast"/>
              <w:rPr>
                <w:rFonts w:hint="eastAsia"/>
                <w:sz w:val="18"/>
                <w:szCs w:val="18"/>
              </w:rPr>
            </w:pPr>
            <w:r>
              <w:rPr>
                <w:rFonts w:hint="eastAsia"/>
                <w:sz w:val="18"/>
                <w:szCs w:val="18"/>
              </w:rPr>
              <w:t>2.建立</w:t>
            </w:r>
            <w:r>
              <w:rPr>
                <w:sz w:val="18"/>
                <w:szCs w:val="18"/>
              </w:rPr>
              <w:t>内部质量监控</w:t>
            </w:r>
            <w:r>
              <w:rPr>
                <w:rFonts w:hint="eastAsia"/>
                <w:sz w:val="18"/>
                <w:szCs w:val="18"/>
              </w:rPr>
              <w:t>数据</w:t>
            </w:r>
            <w:r>
              <w:rPr>
                <w:sz w:val="18"/>
                <w:szCs w:val="18"/>
              </w:rPr>
              <w:t>平台</w:t>
            </w:r>
          </w:p>
        </w:tc>
        <w:tc>
          <w:tcPr>
            <w:tcW w:w="1559" w:type="dxa"/>
            <w:tcMar>
              <w:top w:w="28" w:type="dxa"/>
              <w:left w:w="28" w:type="dxa"/>
              <w:bottom w:w="28" w:type="dxa"/>
              <w:right w:w="28" w:type="dxa"/>
            </w:tcMar>
            <w:vAlign w:val="center"/>
          </w:tcPr>
          <w:p w:rsidR="00B84867" w:rsidRDefault="00B84867" w:rsidP="00B84867">
            <w:pPr>
              <w:widowControl/>
              <w:snapToGrid w:val="0"/>
              <w:spacing w:line="240" w:lineRule="atLeast"/>
              <w:rPr>
                <w:sz w:val="18"/>
                <w:szCs w:val="18"/>
              </w:rPr>
            </w:pPr>
            <w:r>
              <w:rPr>
                <w:rFonts w:hint="eastAsia"/>
                <w:sz w:val="18"/>
                <w:szCs w:val="18"/>
              </w:rPr>
              <w:t>1.</w:t>
            </w:r>
            <w:r>
              <w:rPr>
                <w:rFonts w:hint="eastAsia"/>
              </w:rPr>
              <w:t xml:space="preserve"> </w:t>
            </w:r>
            <w:r>
              <w:rPr>
                <w:rFonts w:hint="eastAsia"/>
                <w:sz w:val="18"/>
                <w:szCs w:val="18"/>
              </w:rPr>
              <w:t>运行</w:t>
            </w:r>
            <w:r w:rsidRPr="00B84867">
              <w:rPr>
                <w:rFonts w:hint="eastAsia"/>
                <w:sz w:val="18"/>
                <w:szCs w:val="18"/>
              </w:rPr>
              <w:t>常态化周期性的教学工作诊断与改进制度</w:t>
            </w:r>
          </w:p>
          <w:p w:rsidR="00B12D3C" w:rsidRDefault="00B84867" w:rsidP="00B84867">
            <w:pPr>
              <w:widowControl/>
              <w:snapToGrid w:val="0"/>
              <w:spacing w:line="240" w:lineRule="atLeast"/>
              <w:rPr>
                <w:sz w:val="18"/>
                <w:szCs w:val="18"/>
              </w:rPr>
            </w:pPr>
            <w:r>
              <w:rPr>
                <w:rFonts w:hint="eastAsia"/>
                <w:sz w:val="18"/>
                <w:szCs w:val="18"/>
              </w:rPr>
              <w:t>2.运行</w:t>
            </w:r>
            <w:r>
              <w:rPr>
                <w:sz w:val="18"/>
                <w:szCs w:val="18"/>
              </w:rPr>
              <w:t>内部质量监控</w:t>
            </w:r>
            <w:r>
              <w:rPr>
                <w:rFonts w:hint="eastAsia"/>
                <w:sz w:val="18"/>
                <w:szCs w:val="18"/>
              </w:rPr>
              <w:t>数据</w:t>
            </w:r>
            <w:r>
              <w:rPr>
                <w:sz w:val="18"/>
                <w:szCs w:val="18"/>
              </w:rPr>
              <w:t>平台</w:t>
            </w:r>
          </w:p>
        </w:tc>
        <w:tc>
          <w:tcPr>
            <w:tcW w:w="1701" w:type="dxa"/>
            <w:tcMar>
              <w:top w:w="28" w:type="dxa"/>
              <w:left w:w="28" w:type="dxa"/>
              <w:bottom w:w="28" w:type="dxa"/>
              <w:right w:w="28" w:type="dxa"/>
            </w:tcMar>
            <w:vAlign w:val="center"/>
          </w:tcPr>
          <w:p w:rsidR="00B84867" w:rsidRDefault="00B84867" w:rsidP="00B84867">
            <w:pPr>
              <w:widowControl/>
              <w:snapToGrid w:val="0"/>
              <w:spacing w:line="240" w:lineRule="atLeast"/>
              <w:rPr>
                <w:sz w:val="18"/>
                <w:szCs w:val="18"/>
              </w:rPr>
            </w:pPr>
            <w:r>
              <w:rPr>
                <w:rFonts w:hint="eastAsia"/>
                <w:sz w:val="18"/>
                <w:szCs w:val="18"/>
              </w:rPr>
              <w:t>1.</w:t>
            </w:r>
            <w:r w:rsidRPr="00B84867">
              <w:rPr>
                <w:rFonts w:hint="eastAsia"/>
                <w:sz w:val="18"/>
                <w:szCs w:val="18"/>
              </w:rPr>
              <w:t>常态化周期性的教学工作诊断与改进制度</w:t>
            </w:r>
          </w:p>
          <w:p w:rsidR="00B12D3C" w:rsidRDefault="00B84867" w:rsidP="00B84867">
            <w:pPr>
              <w:widowControl/>
              <w:snapToGrid w:val="0"/>
              <w:spacing w:line="240" w:lineRule="atLeast"/>
              <w:rPr>
                <w:rFonts w:hint="eastAsia"/>
                <w:sz w:val="18"/>
                <w:szCs w:val="18"/>
              </w:rPr>
            </w:pPr>
            <w:r>
              <w:rPr>
                <w:rFonts w:hint="eastAsia"/>
                <w:sz w:val="18"/>
                <w:szCs w:val="18"/>
              </w:rPr>
              <w:t>2.</w:t>
            </w:r>
            <w:r>
              <w:rPr>
                <w:sz w:val="18"/>
                <w:szCs w:val="18"/>
              </w:rPr>
              <w:t>内部质量监控</w:t>
            </w:r>
            <w:r>
              <w:rPr>
                <w:rFonts w:hint="eastAsia"/>
                <w:sz w:val="18"/>
                <w:szCs w:val="18"/>
              </w:rPr>
              <w:t>数据</w:t>
            </w:r>
            <w:r>
              <w:rPr>
                <w:sz w:val="18"/>
                <w:szCs w:val="18"/>
              </w:rPr>
              <w:t>平台</w:t>
            </w:r>
            <w:r>
              <w:rPr>
                <w:rFonts w:hint="eastAsia"/>
                <w:sz w:val="18"/>
                <w:szCs w:val="18"/>
              </w:rPr>
              <w:t>运行</w:t>
            </w:r>
            <w:r>
              <w:rPr>
                <w:sz w:val="18"/>
                <w:szCs w:val="18"/>
              </w:rPr>
              <w:t>规范、</w:t>
            </w:r>
            <w:r>
              <w:rPr>
                <w:rFonts w:hint="eastAsia"/>
                <w:sz w:val="18"/>
                <w:szCs w:val="18"/>
              </w:rPr>
              <w:t>有效</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Default="00B84867" w:rsidP="00F40493">
            <w:pPr>
              <w:widowControl/>
              <w:snapToGrid w:val="0"/>
              <w:spacing w:line="240" w:lineRule="atLeast"/>
              <w:rPr>
                <w:sz w:val="18"/>
                <w:szCs w:val="18"/>
              </w:rPr>
            </w:pPr>
            <w:r>
              <w:rPr>
                <w:sz w:val="18"/>
                <w:szCs w:val="18"/>
              </w:rPr>
              <w:t>3.</w:t>
            </w:r>
            <w:r>
              <w:rPr>
                <w:rFonts w:hint="eastAsia"/>
              </w:rPr>
              <w:t xml:space="preserve"> </w:t>
            </w:r>
            <w:r w:rsidRPr="00B84867">
              <w:rPr>
                <w:rFonts w:hint="eastAsia"/>
                <w:sz w:val="18"/>
                <w:szCs w:val="18"/>
              </w:rPr>
              <w:t>高度重视数据平台管理工作</w:t>
            </w:r>
          </w:p>
        </w:tc>
        <w:tc>
          <w:tcPr>
            <w:tcW w:w="1753" w:type="dxa"/>
            <w:tcMar>
              <w:top w:w="28" w:type="dxa"/>
              <w:left w:w="28" w:type="dxa"/>
              <w:bottom w:w="28" w:type="dxa"/>
              <w:right w:w="28" w:type="dxa"/>
            </w:tcMar>
            <w:vAlign w:val="center"/>
          </w:tcPr>
          <w:p w:rsidR="00B12D3C" w:rsidRDefault="002F19EF" w:rsidP="00F40493">
            <w:pPr>
              <w:widowControl/>
              <w:snapToGrid w:val="0"/>
              <w:spacing w:line="240" w:lineRule="atLeast"/>
              <w:rPr>
                <w:sz w:val="18"/>
                <w:szCs w:val="18"/>
              </w:rPr>
            </w:pPr>
            <w:r>
              <w:rPr>
                <w:rFonts w:hint="eastAsia"/>
                <w:sz w:val="18"/>
                <w:szCs w:val="18"/>
              </w:rPr>
              <w:t>1.</w:t>
            </w:r>
            <w:r>
              <w:rPr>
                <w:rFonts w:hint="eastAsia"/>
              </w:rPr>
              <w:t xml:space="preserve"> </w:t>
            </w:r>
            <w:r w:rsidRPr="002F19EF">
              <w:rPr>
                <w:rFonts w:hint="eastAsia"/>
                <w:sz w:val="18"/>
                <w:szCs w:val="18"/>
              </w:rPr>
              <w:t>修改完善学院《人才培养工作状态数据采集平台建设管理办法（试行）》</w:t>
            </w:r>
          </w:p>
          <w:p w:rsidR="002F19EF" w:rsidRPr="00965110" w:rsidRDefault="002F19EF" w:rsidP="00F40493">
            <w:pPr>
              <w:widowControl/>
              <w:snapToGrid w:val="0"/>
              <w:spacing w:line="240" w:lineRule="atLeast"/>
              <w:rPr>
                <w:rFonts w:hint="eastAsia"/>
                <w:sz w:val="18"/>
                <w:szCs w:val="18"/>
              </w:rPr>
            </w:pPr>
            <w:r>
              <w:rPr>
                <w:rFonts w:hint="eastAsia"/>
                <w:sz w:val="18"/>
                <w:szCs w:val="18"/>
              </w:rPr>
              <w:t>2.</w:t>
            </w:r>
            <w:r>
              <w:rPr>
                <w:rFonts w:hint="eastAsia"/>
              </w:rPr>
              <w:t xml:space="preserve"> </w:t>
            </w:r>
            <w:r w:rsidRPr="002F19EF">
              <w:rPr>
                <w:rFonts w:hint="eastAsia"/>
                <w:sz w:val="18"/>
                <w:szCs w:val="18"/>
              </w:rPr>
              <w:t>完成每学年的高等职业教育人才培养工作状态数据填报</w:t>
            </w:r>
          </w:p>
        </w:tc>
        <w:tc>
          <w:tcPr>
            <w:tcW w:w="1559" w:type="dxa"/>
            <w:tcMar>
              <w:top w:w="28" w:type="dxa"/>
              <w:left w:w="28" w:type="dxa"/>
              <w:bottom w:w="28" w:type="dxa"/>
              <w:right w:w="28" w:type="dxa"/>
            </w:tcMar>
            <w:vAlign w:val="center"/>
          </w:tcPr>
          <w:p w:rsidR="002F19EF" w:rsidRDefault="002F19EF" w:rsidP="002F19EF">
            <w:pPr>
              <w:widowControl/>
              <w:snapToGrid w:val="0"/>
              <w:spacing w:line="240" w:lineRule="atLeast"/>
              <w:rPr>
                <w:sz w:val="18"/>
                <w:szCs w:val="18"/>
              </w:rPr>
            </w:pPr>
            <w:r>
              <w:rPr>
                <w:rFonts w:hint="eastAsia"/>
                <w:sz w:val="18"/>
                <w:szCs w:val="18"/>
              </w:rPr>
              <w:t>1.</w:t>
            </w:r>
            <w:r w:rsidRPr="002F19EF">
              <w:rPr>
                <w:rFonts w:hint="eastAsia"/>
                <w:sz w:val="18"/>
                <w:szCs w:val="18"/>
              </w:rPr>
              <w:t>完善学院《人才培养工作状态数据采集平台建设管理办法（试行）》</w:t>
            </w:r>
          </w:p>
          <w:p w:rsidR="00B12D3C" w:rsidRPr="002F19EF" w:rsidRDefault="002F19EF" w:rsidP="002F19EF">
            <w:pPr>
              <w:widowControl/>
              <w:snapToGrid w:val="0"/>
              <w:spacing w:line="240" w:lineRule="atLeast"/>
              <w:rPr>
                <w:sz w:val="18"/>
                <w:szCs w:val="18"/>
              </w:rPr>
            </w:pPr>
            <w:r>
              <w:rPr>
                <w:rFonts w:hint="eastAsia"/>
                <w:sz w:val="18"/>
                <w:szCs w:val="18"/>
              </w:rPr>
              <w:t>2.</w:t>
            </w:r>
            <w:r>
              <w:rPr>
                <w:rFonts w:hint="eastAsia"/>
              </w:rPr>
              <w:t xml:space="preserve"> </w:t>
            </w:r>
            <w:r w:rsidRPr="002F19EF">
              <w:rPr>
                <w:rFonts w:hint="eastAsia"/>
                <w:sz w:val="18"/>
                <w:szCs w:val="18"/>
              </w:rPr>
              <w:t>完成每学年的高等职业教育人才培养工作状态数据填报</w:t>
            </w:r>
          </w:p>
        </w:tc>
        <w:tc>
          <w:tcPr>
            <w:tcW w:w="1701" w:type="dxa"/>
            <w:tcMar>
              <w:top w:w="28" w:type="dxa"/>
              <w:left w:w="28" w:type="dxa"/>
              <w:bottom w:w="28" w:type="dxa"/>
              <w:right w:w="28" w:type="dxa"/>
            </w:tcMar>
            <w:vAlign w:val="center"/>
          </w:tcPr>
          <w:p w:rsidR="002F19EF" w:rsidRDefault="002F19EF" w:rsidP="002F19EF">
            <w:pPr>
              <w:widowControl/>
              <w:snapToGrid w:val="0"/>
              <w:spacing w:line="240" w:lineRule="atLeast"/>
              <w:rPr>
                <w:sz w:val="18"/>
                <w:szCs w:val="18"/>
              </w:rPr>
            </w:pPr>
            <w:r>
              <w:rPr>
                <w:rFonts w:hint="eastAsia"/>
                <w:sz w:val="18"/>
                <w:szCs w:val="18"/>
              </w:rPr>
              <w:t>1.严格执行</w:t>
            </w:r>
            <w:r w:rsidRPr="002F19EF">
              <w:rPr>
                <w:rFonts w:hint="eastAsia"/>
                <w:sz w:val="18"/>
                <w:szCs w:val="18"/>
              </w:rPr>
              <w:t>学院《人才培养工作状态数据采集平台建设管理办法（试行）》</w:t>
            </w:r>
          </w:p>
          <w:p w:rsidR="00B12D3C" w:rsidRDefault="002F19EF" w:rsidP="002F19EF">
            <w:pPr>
              <w:widowControl/>
              <w:snapToGrid w:val="0"/>
              <w:spacing w:line="240" w:lineRule="atLeast"/>
              <w:rPr>
                <w:sz w:val="18"/>
                <w:szCs w:val="18"/>
              </w:rPr>
            </w:pPr>
            <w:r>
              <w:rPr>
                <w:rFonts w:hint="eastAsia"/>
                <w:sz w:val="18"/>
                <w:szCs w:val="18"/>
              </w:rPr>
              <w:t>2.</w:t>
            </w:r>
            <w:r>
              <w:rPr>
                <w:rFonts w:hint="eastAsia"/>
              </w:rPr>
              <w:t xml:space="preserve"> </w:t>
            </w:r>
            <w:r w:rsidRPr="002F19EF">
              <w:rPr>
                <w:rFonts w:hint="eastAsia"/>
                <w:sz w:val="18"/>
                <w:szCs w:val="18"/>
              </w:rPr>
              <w:t>完成每学年的高等职业教育人才培养工作状态数据填报</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9</w:t>
            </w:r>
          </w:p>
        </w:tc>
        <w:tc>
          <w:tcPr>
            <w:tcW w:w="1210" w:type="dxa"/>
            <w:vMerge w:val="restart"/>
            <w:tcMar>
              <w:top w:w="28" w:type="dxa"/>
              <w:left w:w="28" w:type="dxa"/>
              <w:bottom w:w="28" w:type="dxa"/>
              <w:right w:w="28" w:type="dxa"/>
            </w:tcMar>
            <w:vAlign w:val="center"/>
          </w:tcPr>
          <w:p w:rsidR="00B12D3C" w:rsidRDefault="002F19EF" w:rsidP="00F40493">
            <w:pPr>
              <w:widowControl/>
              <w:snapToGrid w:val="0"/>
              <w:spacing w:line="240" w:lineRule="atLeast"/>
              <w:jc w:val="center"/>
              <w:rPr>
                <w:sz w:val="18"/>
                <w:szCs w:val="18"/>
              </w:rPr>
            </w:pPr>
            <w:r w:rsidRPr="002F19EF">
              <w:rPr>
                <w:rFonts w:hint="eastAsia"/>
                <w:sz w:val="18"/>
                <w:szCs w:val="18"/>
              </w:rPr>
              <w:t>建立新式校园生态，提升信息智能技术水平</w:t>
            </w:r>
          </w:p>
        </w:tc>
        <w:tc>
          <w:tcPr>
            <w:tcW w:w="1792" w:type="dxa"/>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r>
              <w:rPr>
                <w:sz w:val="18"/>
                <w:szCs w:val="18"/>
              </w:rPr>
              <w:t>1.</w:t>
            </w:r>
            <w:r w:rsidRPr="00965110">
              <w:rPr>
                <w:sz w:val="18"/>
                <w:szCs w:val="18"/>
              </w:rPr>
              <w:t xml:space="preserve"> </w:t>
            </w:r>
            <w:r w:rsidR="002F19EF" w:rsidRPr="002F19EF">
              <w:rPr>
                <w:rFonts w:hint="eastAsia"/>
                <w:sz w:val="18"/>
                <w:szCs w:val="18"/>
              </w:rPr>
              <w:t>完成智慧校园总体建设</w:t>
            </w:r>
          </w:p>
        </w:tc>
        <w:tc>
          <w:tcPr>
            <w:tcW w:w="1753" w:type="dxa"/>
            <w:tcMar>
              <w:top w:w="28" w:type="dxa"/>
              <w:left w:w="28" w:type="dxa"/>
              <w:bottom w:w="28" w:type="dxa"/>
              <w:right w:w="28" w:type="dxa"/>
            </w:tcMar>
            <w:vAlign w:val="center"/>
          </w:tcPr>
          <w:p w:rsidR="00B12D3C" w:rsidRDefault="002F19EF" w:rsidP="00F40493">
            <w:pPr>
              <w:widowControl/>
              <w:snapToGrid w:val="0"/>
              <w:spacing w:line="240" w:lineRule="atLeast"/>
              <w:rPr>
                <w:sz w:val="18"/>
                <w:szCs w:val="18"/>
              </w:rPr>
            </w:pPr>
            <w:r>
              <w:rPr>
                <w:rFonts w:hint="eastAsia"/>
                <w:sz w:val="18"/>
                <w:szCs w:val="18"/>
              </w:rPr>
              <w:t>1.</w:t>
            </w:r>
            <w:r w:rsidRPr="002F19EF">
              <w:rPr>
                <w:rFonts w:hint="eastAsia"/>
                <w:sz w:val="18"/>
                <w:szCs w:val="18"/>
              </w:rPr>
              <w:t xml:space="preserve"> 设置支付宝线上和线下政务大厅</w:t>
            </w:r>
          </w:p>
          <w:p w:rsidR="002F19EF" w:rsidRDefault="002F19EF" w:rsidP="00F40493">
            <w:pPr>
              <w:widowControl/>
              <w:snapToGrid w:val="0"/>
              <w:spacing w:line="240" w:lineRule="atLeast"/>
              <w:rPr>
                <w:rFonts w:hint="eastAsia"/>
                <w:sz w:val="18"/>
                <w:szCs w:val="18"/>
              </w:rPr>
            </w:pPr>
            <w:r>
              <w:rPr>
                <w:rFonts w:hint="eastAsia"/>
                <w:sz w:val="18"/>
                <w:szCs w:val="18"/>
              </w:rPr>
              <w:t>2.</w:t>
            </w:r>
            <w:r w:rsidRPr="002F19EF">
              <w:rPr>
                <w:rFonts w:hint="eastAsia"/>
                <w:sz w:val="18"/>
                <w:szCs w:val="18"/>
              </w:rPr>
              <w:t xml:space="preserve"> 建设发展需要的智慧校园建设总体方案</w:t>
            </w:r>
          </w:p>
        </w:tc>
        <w:tc>
          <w:tcPr>
            <w:tcW w:w="1559" w:type="dxa"/>
            <w:tcMar>
              <w:top w:w="28" w:type="dxa"/>
              <w:left w:w="28" w:type="dxa"/>
              <w:bottom w:w="28" w:type="dxa"/>
              <w:right w:w="28" w:type="dxa"/>
            </w:tcMar>
            <w:vAlign w:val="center"/>
          </w:tcPr>
          <w:p w:rsidR="002F19EF" w:rsidRDefault="002F19EF" w:rsidP="002F19EF">
            <w:pPr>
              <w:widowControl/>
              <w:snapToGrid w:val="0"/>
              <w:spacing w:line="240" w:lineRule="atLeast"/>
              <w:rPr>
                <w:sz w:val="18"/>
                <w:szCs w:val="18"/>
              </w:rPr>
            </w:pPr>
            <w:r>
              <w:rPr>
                <w:rFonts w:hint="eastAsia"/>
                <w:sz w:val="18"/>
                <w:szCs w:val="18"/>
              </w:rPr>
              <w:t>1.完成</w:t>
            </w:r>
            <w:r w:rsidRPr="002F19EF">
              <w:rPr>
                <w:rFonts w:hint="eastAsia"/>
                <w:sz w:val="18"/>
                <w:szCs w:val="18"/>
              </w:rPr>
              <w:t>政务大厅</w:t>
            </w:r>
            <w:r>
              <w:rPr>
                <w:rFonts w:hint="eastAsia"/>
                <w:sz w:val="18"/>
                <w:szCs w:val="18"/>
              </w:rPr>
              <w:t>建设</w:t>
            </w:r>
          </w:p>
          <w:p w:rsidR="00B12D3C" w:rsidRDefault="002F19EF" w:rsidP="002F19EF">
            <w:pPr>
              <w:widowControl/>
              <w:snapToGrid w:val="0"/>
              <w:spacing w:line="240" w:lineRule="atLeast"/>
              <w:rPr>
                <w:sz w:val="18"/>
                <w:szCs w:val="18"/>
              </w:rPr>
            </w:pPr>
            <w:r>
              <w:rPr>
                <w:rFonts w:hint="eastAsia"/>
                <w:sz w:val="18"/>
                <w:szCs w:val="18"/>
              </w:rPr>
              <w:t>2.</w:t>
            </w:r>
            <w:r w:rsidRPr="002F19EF">
              <w:rPr>
                <w:rFonts w:hint="eastAsia"/>
                <w:sz w:val="18"/>
                <w:szCs w:val="18"/>
              </w:rPr>
              <w:t xml:space="preserve"> 完成智</w:t>
            </w:r>
            <w:r>
              <w:rPr>
                <w:rFonts w:hint="eastAsia"/>
                <w:sz w:val="18"/>
                <w:szCs w:val="18"/>
              </w:rPr>
              <w:t>慧校园建设总体建设</w:t>
            </w:r>
          </w:p>
        </w:tc>
        <w:tc>
          <w:tcPr>
            <w:tcW w:w="1701" w:type="dxa"/>
            <w:tcMar>
              <w:top w:w="28" w:type="dxa"/>
              <w:left w:w="28" w:type="dxa"/>
              <w:bottom w:w="28" w:type="dxa"/>
              <w:right w:w="28" w:type="dxa"/>
            </w:tcMar>
            <w:vAlign w:val="center"/>
          </w:tcPr>
          <w:p w:rsidR="002F19EF" w:rsidRDefault="002F19EF" w:rsidP="002F19EF">
            <w:pPr>
              <w:widowControl/>
              <w:snapToGrid w:val="0"/>
              <w:spacing w:line="240" w:lineRule="atLeast"/>
              <w:rPr>
                <w:rFonts w:hint="eastAsia"/>
                <w:sz w:val="18"/>
                <w:szCs w:val="18"/>
              </w:rPr>
            </w:pPr>
            <w:r>
              <w:rPr>
                <w:rFonts w:hint="eastAsia"/>
                <w:sz w:val="18"/>
                <w:szCs w:val="18"/>
              </w:rPr>
              <w:t>1.</w:t>
            </w:r>
            <w:r w:rsidRPr="002F19EF">
              <w:rPr>
                <w:rFonts w:hint="eastAsia"/>
                <w:sz w:val="18"/>
                <w:szCs w:val="18"/>
              </w:rPr>
              <w:t>政务大厅</w:t>
            </w:r>
            <w:r>
              <w:rPr>
                <w:rFonts w:hint="eastAsia"/>
                <w:sz w:val="18"/>
                <w:szCs w:val="18"/>
              </w:rPr>
              <w:t>运行</w:t>
            </w:r>
            <w:r>
              <w:rPr>
                <w:sz w:val="18"/>
                <w:szCs w:val="18"/>
              </w:rPr>
              <w:t>顺畅</w:t>
            </w:r>
          </w:p>
          <w:p w:rsidR="00B12D3C" w:rsidRDefault="002F19EF" w:rsidP="002F19EF">
            <w:pPr>
              <w:widowControl/>
              <w:snapToGrid w:val="0"/>
              <w:spacing w:line="240" w:lineRule="atLeast"/>
              <w:rPr>
                <w:rFonts w:hint="eastAsia"/>
                <w:sz w:val="18"/>
                <w:szCs w:val="18"/>
              </w:rPr>
            </w:pPr>
            <w:r>
              <w:rPr>
                <w:rFonts w:hint="eastAsia"/>
                <w:sz w:val="18"/>
                <w:szCs w:val="18"/>
              </w:rPr>
              <w:t>2.</w:t>
            </w:r>
            <w:r w:rsidRPr="002F19EF">
              <w:rPr>
                <w:rFonts w:hint="eastAsia"/>
                <w:sz w:val="18"/>
                <w:szCs w:val="18"/>
              </w:rPr>
              <w:t>智慧校园建设</w:t>
            </w:r>
            <w:r>
              <w:rPr>
                <w:rFonts w:hint="eastAsia"/>
                <w:sz w:val="18"/>
                <w:szCs w:val="18"/>
              </w:rPr>
              <w:t>完成</w:t>
            </w:r>
            <w:r>
              <w:rPr>
                <w:sz w:val="18"/>
                <w:szCs w:val="18"/>
              </w:rPr>
              <w:t>，满足</w:t>
            </w:r>
            <w:r>
              <w:rPr>
                <w:rFonts w:hint="eastAsia"/>
                <w:sz w:val="18"/>
                <w:szCs w:val="18"/>
              </w:rPr>
              <w:t>学院</w:t>
            </w:r>
            <w:r>
              <w:rPr>
                <w:sz w:val="18"/>
                <w:szCs w:val="18"/>
              </w:rPr>
              <w:t>发展需要</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p>
        </w:tc>
        <w:tc>
          <w:tcPr>
            <w:tcW w:w="1792" w:type="dxa"/>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r>
              <w:rPr>
                <w:sz w:val="18"/>
                <w:szCs w:val="18"/>
              </w:rPr>
              <w:t>2.</w:t>
            </w:r>
            <w:r w:rsidR="002F19EF">
              <w:rPr>
                <w:rFonts w:hint="eastAsia"/>
              </w:rPr>
              <w:t xml:space="preserve"> </w:t>
            </w:r>
            <w:r w:rsidR="002F19EF" w:rsidRPr="002F19EF">
              <w:rPr>
                <w:rFonts w:hint="eastAsia"/>
                <w:sz w:val="18"/>
                <w:szCs w:val="18"/>
              </w:rPr>
              <w:t>实施“数据化</w:t>
            </w:r>
            <w:r w:rsidR="002F19EF" w:rsidRPr="002F19EF">
              <w:rPr>
                <w:sz w:val="18"/>
                <w:szCs w:val="18"/>
              </w:rPr>
              <w:t>+”，保障内部</w:t>
            </w:r>
            <w:proofErr w:type="gramStart"/>
            <w:r w:rsidR="002F19EF" w:rsidRPr="002F19EF">
              <w:rPr>
                <w:sz w:val="18"/>
                <w:szCs w:val="18"/>
              </w:rPr>
              <w:t>诊改数据</w:t>
            </w:r>
            <w:proofErr w:type="gramEnd"/>
            <w:r w:rsidR="002F19EF" w:rsidRPr="002F19EF">
              <w:rPr>
                <w:sz w:val="18"/>
                <w:szCs w:val="18"/>
              </w:rPr>
              <w:t>平台运行</w:t>
            </w:r>
          </w:p>
        </w:tc>
        <w:tc>
          <w:tcPr>
            <w:tcW w:w="1753" w:type="dxa"/>
            <w:tcMar>
              <w:top w:w="28" w:type="dxa"/>
              <w:left w:w="28" w:type="dxa"/>
              <w:bottom w:w="28" w:type="dxa"/>
              <w:right w:w="28" w:type="dxa"/>
            </w:tcMar>
            <w:vAlign w:val="center"/>
          </w:tcPr>
          <w:p w:rsidR="00B12D3C" w:rsidRDefault="002F19B8" w:rsidP="00F40493">
            <w:pPr>
              <w:widowControl/>
              <w:snapToGrid w:val="0"/>
              <w:spacing w:line="240" w:lineRule="atLeast"/>
              <w:rPr>
                <w:sz w:val="18"/>
                <w:szCs w:val="18"/>
              </w:rPr>
            </w:pPr>
            <w:r>
              <w:rPr>
                <w:rFonts w:hint="eastAsia"/>
                <w:sz w:val="18"/>
                <w:szCs w:val="18"/>
              </w:rPr>
              <w:t>1.</w:t>
            </w:r>
            <w:r>
              <w:rPr>
                <w:rFonts w:hint="eastAsia"/>
              </w:rPr>
              <w:t xml:space="preserve"> </w:t>
            </w:r>
            <w:r w:rsidRPr="002F19B8">
              <w:rPr>
                <w:rFonts w:hint="eastAsia"/>
                <w:sz w:val="18"/>
                <w:szCs w:val="18"/>
              </w:rPr>
              <w:t>升级改造</w:t>
            </w:r>
            <w:r>
              <w:rPr>
                <w:rFonts w:hint="eastAsia"/>
                <w:sz w:val="18"/>
                <w:szCs w:val="18"/>
              </w:rPr>
              <w:t>校本部</w:t>
            </w:r>
            <w:r w:rsidRPr="002F19B8">
              <w:rPr>
                <w:rFonts w:hint="eastAsia"/>
                <w:sz w:val="18"/>
                <w:szCs w:val="18"/>
              </w:rPr>
              <w:t>多媒体教室</w:t>
            </w:r>
          </w:p>
          <w:p w:rsidR="002F19B8" w:rsidRPr="00965110" w:rsidRDefault="002F19B8" w:rsidP="002F19B8">
            <w:pPr>
              <w:widowControl/>
              <w:snapToGrid w:val="0"/>
              <w:spacing w:line="240" w:lineRule="atLeast"/>
              <w:rPr>
                <w:rFonts w:hint="eastAsia"/>
                <w:sz w:val="18"/>
                <w:szCs w:val="18"/>
              </w:rPr>
            </w:pPr>
            <w:r>
              <w:rPr>
                <w:rFonts w:hint="eastAsia"/>
                <w:sz w:val="18"/>
                <w:szCs w:val="18"/>
              </w:rPr>
              <w:t>2.建设</w:t>
            </w:r>
            <w:proofErr w:type="gramStart"/>
            <w:r w:rsidRPr="002F19B8">
              <w:rPr>
                <w:rFonts w:hint="eastAsia"/>
                <w:sz w:val="18"/>
                <w:szCs w:val="18"/>
              </w:rPr>
              <w:t>内部诊改</w:t>
            </w:r>
            <w:r>
              <w:rPr>
                <w:rFonts w:hint="eastAsia"/>
                <w:sz w:val="18"/>
                <w:szCs w:val="18"/>
              </w:rPr>
              <w:t>平台</w:t>
            </w:r>
            <w:proofErr w:type="gramEnd"/>
            <w:r w:rsidRPr="002F19B8">
              <w:rPr>
                <w:rFonts w:hint="eastAsia"/>
                <w:sz w:val="18"/>
                <w:szCs w:val="18"/>
              </w:rPr>
              <w:t>，完善教学过程监控</w:t>
            </w:r>
          </w:p>
        </w:tc>
        <w:tc>
          <w:tcPr>
            <w:tcW w:w="1559" w:type="dxa"/>
            <w:tcMar>
              <w:top w:w="28" w:type="dxa"/>
              <w:left w:w="28" w:type="dxa"/>
              <w:bottom w:w="28" w:type="dxa"/>
              <w:right w:w="28" w:type="dxa"/>
            </w:tcMar>
            <w:vAlign w:val="center"/>
          </w:tcPr>
          <w:p w:rsidR="002F19B8" w:rsidRDefault="002F19B8" w:rsidP="002F19B8">
            <w:pPr>
              <w:widowControl/>
              <w:snapToGrid w:val="0"/>
              <w:spacing w:line="240" w:lineRule="atLeast"/>
              <w:rPr>
                <w:sz w:val="18"/>
                <w:szCs w:val="18"/>
              </w:rPr>
            </w:pPr>
            <w:r>
              <w:rPr>
                <w:rFonts w:hint="eastAsia"/>
                <w:sz w:val="18"/>
                <w:szCs w:val="18"/>
              </w:rPr>
              <w:t>1.</w:t>
            </w:r>
            <w:r>
              <w:rPr>
                <w:rFonts w:hint="eastAsia"/>
              </w:rPr>
              <w:t xml:space="preserve"> </w:t>
            </w:r>
            <w:r w:rsidRPr="002F19B8">
              <w:rPr>
                <w:rFonts w:hint="eastAsia"/>
                <w:sz w:val="18"/>
                <w:szCs w:val="18"/>
              </w:rPr>
              <w:t>升级改造</w:t>
            </w:r>
            <w:r>
              <w:rPr>
                <w:rFonts w:hint="eastAsia"/>
                <w:sz w:val="18"/>
                <w:szCs w:val="18"/>
              </w:rPr>
              <w:t>学院全部</w:t>
            </w:r>
            <w:r w:rsidRPr="002F19B8">
              <w:rPr>
                <w:rFonts w:hint="eastAsia"/>
                <w:sz w:val="18"/>
                <w:szCs w:val="18"/>
              </w:rPr>
              <w:t>多媒体教室</w:t>
            </w:r>
          </w:p>
          <w:p w:rsidR="00B12D3C" w:rsidRDefault="002F19B8" w:rsidP="002F19B8">
            <w:pPr>
              <w:widowControl/>
              <w:snapToGrid w:val="0"/>
              <w:spacing w:line="240" w:lineRule="atLeast"/>
              <w:rPr>
                <w:sz w:val="18"/>
                <w:szCs w:val="18"/>
              </w:rPr>
            </w:pPr>
            <w:r>
              <w:rPr>
                <w:rFonts w:hint="eastAsia"/>
                <w:sz w:val="18"/>
                <w:szCs w:val="18"/>
              </w:rPr>
              <w:t>2.建设</w:t>
            </w:r>
            <w:proofErr w:type="gramStart"/>
            <w:r w:rsidRPr="002F19B8">
              <w:rPr>
                <w:rFonts w:hint="eastAsia"/>
                <w:sz w:val="18"/>
                <w:szCs w:val="18"/>
              </w:rPr>
              <w:t>内部诊改</w:t>
            </w:r>
            <w:r>
              <w:rPr>
                <w:rFonts w:hint="eastAsia"/>
                <w:sz w:val="18"/>
                <w:szCs w:val="18"/>
              </w:rPr>
              <w:t>平台</w:t>
            </w:r>
            <w:proofErr w:type="gramEnd"/>
            <w:r w:rsidRPr="002F19B8">
              <w:rPr>
                <w:rFonts w:hint="eastAsia"/>
                <w:sz w:val="18"/>
                <w:szCs w:val="18"/>
              </w:rPr>
              <w:t>，完善教学过程监控</w:t>
            </w:r>
          </w:p>
        </w:tc>
        <w:tc>
          <w:tcPr>
            <w:tcW w:w="1701" w:type="dxa"/>
            <w:tcMar>
              <w:top w:w="28" w:type="dxa"/>
              <w:left w:w="28" w:type="dxa"/>
              <w:bottom w:w="28" w:type="dxa"/>
              <w:right w:w="28" w:type="dxa"/>
            </w:tcMar>
            <w:vAlign w:val="center"/>
          </w:tcPr>
          <w:p w:rsidR="00B12D3C" w:rsidRDefault="002F19B8" w:rsidP="002F19B8">
            <w:pPr>
              <w:widowControl/>
              <w:snapToGrid w:val="0"/>
              <w:spacing w:line="240" w:lineRule="atLeast"/>
              <w:rPr>
                <w:sz w:val="18"/>
                <w:szCs w:val="18"/>
              </w:rPr>
            </w:pPr>
            <w:r>
              <w:rPr>
                <w:sz w:val="18"/>
                <w:szCs w:val="18"/>
              </w:rPr>
              <w:t>1.</w:t>
            </w:r>
            <w:r>
              <w:rPr>
                <w:rFonts w:hint="eastAsia"/>
                <w:sz w:val="18"/>
                <w:szCs w:val="18"/>
              </w:rPr>
              <w:t>建设</w:t>
            </w:r>
            <w:proofErr w:type="gramStart"/>
            <w:r w:rsidRPr="002F19B8">
              <w:rPr>
                <w:rFonts w:hint="eastAsia"/>
                <w:sz w:val="18"/>
                <w:szCs w:val="18"/>
              </w:rPr>
              <w:t>内部诊改</w:t>
            </w:r>
            <w:r>
              <w:rPr>
                <w:rFonts w:hint="eastAsia"/>
                <w:sz w:val="18"/>
                <w:szCs w:val="18"/>
              </w:rPr>
              <w:t>平台</w:t>
            </w:r>
            <w:proofErr w:type="gramEnd"/>
            <w:r w:rsidRPr="002F19B8">
              <w:rPr>
                <w:rFonts w:hint="eastAsia"/>
                <w:sz w:val="18"/>
                <w:szCs w:val="18"/>
              </w:rPr>
              <w:t>，完善教学过程监控</w:t>
            </w:r>
          </w:p>
        </w:tc>
      </w:tr>
      <w:tr w:rsidR="00B12D3C" w:rsidTr="00B12D3C">
        <w:trPr>
          <w:trHeight w:val="304"/>
        </w:trPr>
        <w:tc>
          <w:tcPr>
            <w:tcW w:w="518" w:type="dxa"/>
            <w:vMerge w:val="restart"/>
            <w:tcMar>
              <w:top w:w="28" w:type="dxa"/>
              <w:left w:w="28" w:type="dxa"/>
              <w:bottom w:w="28" w:type="dxa"/>
              <w:right w:w="28" w:type="dxa"/>
            </w:tcMar>
            <w:vAlign w:val="center"/>
          </w:tcPr>
          <w:p w:rsidR="00B12D3C" w:rsidRDefault="00B12D3C" w:rsidP="00F40493">
            <w:pPr>
              <w:widowControl/>
              <w:snapToGrid w:val="0"/>
              <w:spacing w:line="240" w:lineRule="atLeast"/>
              <w:jc w:val="center"/>
              <w:rPr>
                <w:sz w:val="18"/>
                <w:szCs w:val="18"/>
              </w:rPr>
            </w:pPr>
            <w:r>
              <w:rPr>
                <w:sz w:val="18"/>
                <w:szCs w:val="18"/>
              </w:rPr>
              <w:t>10</w:t>
            </w:r>
          </w:p>
        </w:tc>
        <w:tc>
          <w:tcPr>
            <w:tcW w:w="1210" w:type="dxa"/>
            <w:vMerge w:val="restart"/>
            <w:tcMar>
              <w:top w:w="28" w:type="dxa"/>
              <w:left w:w="28" w:type="dxa"/>
              <w:bottom w:w="28" w:type="dxa"/>
              <w:right w:w="28" w:type="dxa"/>
            </w:tcMar>
            <w:vAlign w:val="center"/>
          </w:tcPr>
          <w:p w:rsidR="00B12D3C" w:rsidRDefault="0029287D" w:rsidP="0029287D">
            <w:pPr>
              <w:widowControl/>
              <w:snapToGrid w:val="0"/>
              <w:spacing w:line="240" w:lineRule="atLeast"/>
              <w:jc w:val="center"/>
              <w:rPr>
                <w:sz w:val="18"/>
                <w:szCs w:val="18"/>
              </w:rPr>
            </w:pPr>
            <w:r w:rsidRPr="0029287D">
              <w:rPr>
                <w:rFonts w:hint="eastAsia"/>
                <w:sz w:val="18"/>
                <w:szCs w:val="18"/>
              </w:rPr>
              <w:t>拓展国际交流空间，提升职教的国际化水平</w:t>
            </w:r>
          </w:p>
        </w:tc>
        <w:tc>
          <w:tcPr>
            <w:tcW w:w="1792" w:type="dxa"/>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r>
              <w:rPr>
                <w:sz w:val="18"/>
                <w:szCs w:val="18"/>
              </w:rPr>
              <w:t>1.</w:t>
            </w:r>
            <w:r w:rsidRPr="00965110">
              <w:rPr>
                <w:sz w:val="18"/>
                <w:szCs w:val="18"/>
              </w:rPr>
              <w:t xml:space="preserve"> </w:t>
            </w:r>
            <w:r w:rsidR="0029287D" w:rsidRPr="0029287D">
              <w:rPr>
                <w:rFonts w:hint="eastAsia"/>
                <w:sz w:val="18"/>
                <w:szCs w:val="18"/>
              </w:rPr>
              <w:t>选派师生出国（境）考察进修</w:t>
            </w:r>
          </w:p>
        </w:tc>
        <w:tc>
          <w:tcPr>
            <w:tcW w:w="1753" w:type="dxa"/>
            <w:tcMar>
              <w:top w:w="28" w:type="dxa"/>
              <w:left w:w="28" w:type="dxa"/>
              <w:bottom w:w="28" w:type="dxa"/>
              <w:right w:w="28" w:type="dxa"/>
            </w:tcMar>
            <w:vAlign w:val="center"/>
          </w:tcPr>
          <w:p w:rsidR="00B12D3C" w:rsidRDefault="0029287D" w:rsidP="0029287D">
            <w:pPr>
              <w:widowControl/>
              <w:snapToGrid w:val="0"/>
              <w:spacing w:line="240" w:lineRule="atLeast"/>
              <w:rPr>
                <w:sz w:val="18"/>
                <w:szCs w:val="18"/>
              </w:rPr>
            </w:pPr>
            <w:r>
              <w:rPr>
                <w:rFonts w:hint="eastAsia"/>
                <w:sz w:val="18"/>
                <w:szCs w:val="18"/>
              </w:rPr>
              <w:t>1.</w:t>
            </w:r>
            <w:r>
              <w:rPr>
                <w:rFonts w:hint="eastAsia"/>
              </w:rPr>
              <w:t xml:space="preserve"> </w:t>
            </w:r>
            <w:r w:rsidRPr="0029287D">
              <w:rPr>
                <w:rFonts w:hint="eastAsia"/>
                <w:sz w:val="18"/>
                <w:szCs w:val="18"/>
              </w:rPr>
              <w:t>至少选派</w:t>
            </w:r>
            <w:r>
              <w:rPr>
                <w:rFonts w:hint="eastAsia"/>
                <w:sz w:val="18"/>
                <w:szCs w:val="18"/>
              </w:rPr>
              <w:t>3</w:t>
            </w:r>
            <w:r>
              <w:rPr>
                <w:sz w:val="18"/>
                <w:szCs w:val="18"/>
              </w:rPr>
              <w:t>0</w:t>
            </w:r>
            <w:r w:rsidRPr="0029287D">
              <w:rPr>
                <w:sz w:val="18"/>
                <w:szCs w:val="18"/>
              </w:rPr>
              <w:t>名骨干教师出国（境）考察、交流或进修</w:t>
            </w:r>
          </w:p>
          <w:p w:rsidR="0029287D" w:rsidRDefault="0029287D" w:rsidP="0029287D">
            <w:pPr>
              <w:widowControl/>
              <w:snapToGrid w:val="0"/>
              <w:spacing w:line="240" w:lineRule="atLeast"/>
              <w:rPr>
                <w:rFonts w:hint="eastAsia"/>
                <w:sz w:val="18"/>
                <w:szCs w:val="18"/>
              </w:rPr>
            </w:pPr>
            <w:r>
              <w:rPr>
                <w:rFonts w:hint="eastAsia"/>
                <w:sz w:val="18"/>
                <w:szCs w:val="18"/>
              </w:rPr>
              <w:t>2.</w:t>
            </w:r>
            <w:r>
              <w:rPr>
                <w:rFonts w:hint="eastAsia"/>
              </w:rPr>
              <w:t xml:space="preserve"> </w:t>
            </w:r>
            <w:r w:rsidRPr="0029287D">
              <w:rPr>
                <w:rFonts w:hint="eastAsia"/>
                <w:sz w:val="18"/>
                <w:szCs w:val="18"/>
              </w:rPr>
              <w:t>加强与国（境）外高等院校或办学机构的合作，</w:t>
            </w:r>
            <w:r>
              <w:rPr>
                <w:rFonts w:hint="eastAsia"/>
                <w:sz w:val="18"/>
                <w:szCs w:val="18"/>
              </w:rPr>
              <w:t>启动</w:t>
            </w:r>
            <w:r>
              <w:rPr>
                <w:sz w:val="18"/>
                <w:szCs w:val="18"/>
              </w:rPr>
              <w:t>国际办学合作</w:t>
            </w:r>
          </w:p>
        </w:tc>
        <w:tc>
          <w:tcPr>
            <w:tcW w:w="1559" w:type="dxa"/>
            <w:tcMar>
              <w:top w:w="28" w:type="dxa"/>
              <w:left w:w="28" w:type="dxa"/>
              <w:bottom w:w="28" w:type="dxa"/>
              <w:right w:w="28" w:type="dxa"/>
            </w:tcMar>
            <w:vAlign w:val="center"/>
          </w:tcPr>
          <w:p w:rsidR="0029287D" w:rsidRDefault="0029287D" w:rsidP="0029287D">
            <w:pPr>
              <w:widowControl/>
              <w:snapToGrid w:val="0"/>
              <w:spacing w:line="240" w:lineRule="atLeast"/>
              <w:rPr>
                <w:sz w:val="18"/>
                <w:szCs w:val="18"/>
              </w:rPr>
            </w:pPr>
            <w:r>
              <w:rPr>
                <w:rFonts w:hint="eastAsia"/>
                <w:sz w:val="18"/>
                <w:szCs w:val="18"/>
              </w:rPr>
              <w:t>1.</w:t>
            </w:r>
            <w:r>
              <w:rPr>
                <w:rFonts w:hint="eastAsia"/>
              </w:rPr>
              <w:t xml:space="preserve"> </w:t>
            </w:r>
            <w:r w:rsidRPr="0029287D">
              <w:rPr>
                <w:rFonts w:hint="eastAsia"/>
                <w:sz w:val="18"/>
                <w:szCs w:val="18"/>
              </w:rPr>
              <w:t>至少选派</w:t>
            </w:r>
            <w:r>
              <w:rPr>
                <w:rFonts w:hint="eastAsia"/>
                <w:sz w:val="18"/>
                <w:szCs w:val="18"/>
              </w:rPr>
              <w:t>3</w:t>
            </w:r>
            <w:r>
              <w:rPr>
                <w:sz w:val="18"/>
                <w:szCs w:val="18"/>
              </w:rPr>
              <w:t>0</w:t>
            </w:r>
            <w:r w:rsidRPr="0029287D">
              <w:rPr>
                <w:sz w:val="18"/>
                <w:szCs w:val="18"/>
              </w:rPr>
              <w:t>名骨干教师出国（境）考察、交流或进修</w:t>
            </w:r>
          </w:p>
          <w:p w:rsidR="00B12D3C" w:rsidRDefault="0029287D" w:rsidP="0029287D">
            <w:pPr>
              <w:widowControl/>
              <w:snapToGrid w:val="0"/>
              <w:spacing w:line="240" w:lineRule="atLeast"/>
              <w:rPr>
                <w:rFonts w:hint="eastAsia"/>
                <w:sz w:val="18"/>
                <w:szCs w:val="18"/>
              </w:rPr>
            </w:pPr>
            <w:r>
              <w:rPr>
                <w:rFonts w:hint="eastAsia"/>
                <w:sz w:val="18"/>
                <w:szCs w:val="18"/>
              </w:rPr>
              <w:t>2.</w:t>
            </w:r>
            <w:r>
              <w:rPr>
                <w:rFonts w:hint="eastAsia"/>
              </w:rPr>
              <w:t xml:space="preserve"> </w:t>
            </w:r>
            <w:r w:rsidRPr="0029287D">
              <w:rPr>
                <w:rFonts w:hint="eastAsia"/>
                <w:sz w:val="18"/>
                <w:szCs w:val="18"/>
              </w:rPr>
              <w:t>加强与国（境）外高等院校或办学机构的合作，</w:t>
            </w:r>
            <w:r>
              <w:rPr>
                <w:rFonts w:hint="eastAsia"/>
                <w:sz w:val="18"/>
                <w:szCs w:val="18"/>
              </w:rPr>
              <w:t>完成一个项目</w:t>
            </w:r>
            <w:r>
              <w:rPr>
                <w:sz w:val="18"/>
                <w:szCs w:val="18"/>
              </w:rPr>
              <w:t>的前期协商工作</w:t>
            </w:r>
          </w:p>
        </w:tc>
        <w:tc>
          <w:tcPr>
            <w:tcW w:w="1701" w:type="dxa"/>
            <w:tcMar>
              <w:top w:w="28" w:type="dxa"/>
              <w:left w:w="28" w:type="dxa"/>
              <w:bottom w:w="28" w:type="dxa"/>
              <w:right w:w="28" w:type="dxa"/>
            </w:tcMar>
            <w:vAlign w:val="center"/>
          </w:tcPr>
          <w:p w:rsidR="0029287D" w:rsidRDefault="0029287D" w:rsidP="0029287D">
            <w:pPr>
              <w:widowControl/>
              <w:snapToGrid w:val="0"/>
              <w:spacing w:line="240" w:lineRule="atLeast"/>
              <w:rPr>
                <w:sz w:val="18"/>
                <w:szCs w:val="18"/>
              </w:rPr>
            </w:pPr>
            <w:r>
              <w:rPr>
                <w:rFonts w:hint="eastAsia"/>
                <w:sz w:val="18"/>
                <w:szCs w:val="18"/>
              </w:rPr>
              <w:t>1.</w:t>
            </w:r>
            <w:r>
              <w:rPr>
                <w:rFonts w:hint="eastAsia"/>
              </w:rPr>
              <w:t xml:space="preserve"> </w:t>
            </w:r>
            <w:r w:rsidRPr="0029287D">
              <w:rPr>
                <w:rFonts w:hint="eastAsia"/>
                <w:sz w:val="18"/>
                <w:szCs w:val="18"/>
              </w:rPr>
              <w:t>至少选派</w:t>
            </w:r>
            <w:r>
              <w:rPr>
                <w:sz w:val="18"/>
                <w:szCs w:val="18"/>
              </w:rPr>
              <w:t>30</w:t>
            </w:r>
            <w:r w:rsidRPr="0029287D">
              <w:rPr>
                <w:sz w:val="18"/>
                <w:szCs w:val="18"/>
              </w:rPr>
              <w:t>名骨干教师出国（境）考察、交流或进修</w:t>
            </w:r>
          </w:p>
          <w:p w:rsidR="00B12D3C" w:rsidRDefault="0029287D" w:rsidP="00E415A6">
            <w:pPr>
              <w:widowControl/>
              <w:snapToGrid w:val="0"/>
              <w:spacing w:line="240" w:lineRule="atLeast"/>
              <w:rPr>
                <w:sz w:val="18"/>
                <w:szCs w:val="18"/>
              </w:rPr>
            </w:pPr>
            <w:r>
              <w:rPr>
                <w:rFonts w:hint="eastAsia"/>
                <w:sz w:val="18"/>
                <w:szCs w:val="18"/>
              </w:rPr>
              <w:t>2.</w:t>
            </w:r>
            <w:r>
              <w:rPr>
                <w:rFonts w:hint="eastAsia"/>
              </w:rPr>
              <w:t xml:space="preserve"> </w:t>
            </w:r>
            <w:r w:rsidRPr="0029287D">
              <w:rPr>
                <w:rFonts w:hint="eastAsia"/>
                <w:sz w:val="18"/>
                <w:szCs w:val="18"/>
              </w:rPr>
              <w:t>加强与国（境）外高等院校或办学机构的合作，</w:t>
            </w:r>
            <w:r>
              <w:rPr>
                <w:rFonts w:hint="eastAsia"/>
                <w:sz w:val="18"/>
                <w:szCs w:val="18"/>
              </w:rPr>
              <w:t>启动</w:t>
            </w:r>
            <w:r w:rsidR="00E415A6">
              <w:rPr>
                <w:rFonts w:hint="eastAsia"/>
                <w:sz w:val="18"/>
                <w:szCs w:val="18"/>
              </w:rPr>
              <w:t>一个项目</w:t>
            </w:r>
            <w:r>
              <w:rPr>
                <w:sz w:val="18"/>
                <w:szCs w:val="18"/>
              </w:rPr>
              <w:t>国际办学合作</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p>
        </w:tc>
        <w:tc>
          <w:tcPr>
            <w:tcW w:w="1792" w:type="dxa"/>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r>
              <w:rPr>
                <w:sz w:val="18"/>
                <w:szCs w:val="18"/>
              </w:rPr>
              <w:t>2.</w:t>
            </w:r>
            <w:r w:rsidR="00E415A6">
              <w:rPr>
                <w:rFonts w:hint="eastAsia"/>
              </w:rPr>
              <w:t xml:space="preserve"> </w:t>
            </w:r>
            <w:r w:rsidR="00E415A6" w:rsidRPr="00E415A6">
              <w:rPr>
                <w:rFonts w:hint="eastAsia"/>
                <w:sz w:val="18"/>
                <w:szCs w:val="18"/>
              </w:rPr>
              <w:t>引进国（境）外优质教育资源</w:t>
            </w:r>
          </w:p>
        </w:tc>
        <w:tc>
          <w:tcPr>
            <w:tcW w:w="1753" w:type="dxa"/>
            <w:tcMar>
              <w:top w:w="28" w:type="dxa"/>
              <w:left w:w="28" w:type="dxa"/>
              <w:bottom w:w="28" w:type="dxa"/>
              <w:right w:w="28" w:type="dxa"/>
            </w:tcMar>
            <w:vAlign w:val="center"/>
          </w:tcPr>
          <w:p w:rsidR="00B12D3C" w:rsidRDefault="00E415A6" w:rsidP="00E415A6">
            <w:pPr>
              <w:widowControl/>
              <w:snapToGrid w:val="0"/>
              <w:spacing w:line="240" w:lineRule="atLeast"/>
              <w:rPr>
                <w:sz w:val="18"/>
                <w:szCs w:val="18"/>
              </w:rPr>
            </w:pPr>
            <w:r>
              <w:rPr>
                <w:rFonts w:hint="eastAsia"/>
                <w:sz w:val="18"/>
                <w:szCs w:val="18"/>
              </w:rPr>
              <w:t>1.</w:t>
            </w:r>
            <w:r>
              <w:rPr>
                <w:rFonts w:hint="eastAsia"/>
              </w:rPr>
              <w:t xml:space="preserve"> </w:t>
            </w:r>
            <w:r w:rsidRPr="00E415A6">
              <w:rPr>
                <w:rFonts w:hint="eastAsia"/>
                <w:sz w:val="18"/>
                <w:szCs w:val="18"/>
              </w:rPr>
              <w:t>学习和引进世界范围内具有先进水平或特色的理念、制度、课程、教材等优质职业教育教学资源</w:t>
            </w:r>
          </w:p>
          <w:p w:rsidR="00E415A6" w:rsidRPr="00E415A6" w:rsidRDefault="00E415A6" w:rsidP="00E415A6">
            <w:pPr>
              <w:widowControl/>
              <w:snapToGrid w:val="0"/>
              <w:spacing w:line="240" w:lineRule="atLeast"/>
              <w:rPr>
                <w:rFonts w:hint="eastAsia"/>
                <w:sz w:val="18"/>
                <w:szCs w:val="18"/>
              </w:rPr>
            </w:pPr>
            <w:r>
              <w:rPr>
                <w:sz w:val="18"/>
                <w:szCs w:val="18"/>
              </w:rPr>
              <w:t>2.</w:t>
            </w:r>
            <w:r w:rsidRPr="00E415A6">
              <w:rPr>
                <w:rFonts w:hint="eastAsia"/>
                <w:sz w:val="18"/>
                <w:szCs w:val="18"/>
              </w:rPr>
              <w:t xml:space="preserve"> 引进职业教育国际标准</w:t>
            </w:r>
            <w:r>
              <w:rPr>
                <w:rFonts w:hint="eastAsia"/>
                <w:sz w:val="18"/>
                <w:szCs w:val="18"/>
              </w:rPr>
              <w:t>2个</w:t>
            </w:r>
            <w:r w:rsidRPr="00E415A6">
              <w:rPr>
                <w:rFonts w:hint="eastAsia"/>
                <w:sz w:val="18"/>
                <w:szCs w:val="18"/>
              </w:rPr>
              <w:t>，切实提升学院专业整体教育教学水平</w:t>
            </w:r>
          </w:p>
        </w:tc>
        <w:tc>
          <w:tcPr>
            <w:tcW w:w="1559" w:type="dxa"/>
            <w:tcMar>
              <w:top w:w="28" w:type="dxa"/>
              <w:left w:w="28" w:type="dxa"/>
              <w:bottom w:w="28" w:type="dxa"/>
              <w:right w:w="28" w:type="dxa"/>
            </w:tcMar>
            <w:vAlign w:val="center"/>
          </w:tcPr>
          <w:p w:rsidR="00E415A6" w:rsidRDefault="00E415A6" w:rsidP="00E415A6">
            <w:pPr>
              <w:widowControl/>
              <w:snapToGrid w:val="0"/>
              <w:spacing w:line="240" w:lineRule="atLeast"/>
              <w:rPr>
                <w:sz w:val="18"/>
                <w:szCs w:val="18"/>
              </w:rPr>
            </w:pPr>
            <w:r>
              <w:rPr>
                <w:rFonts w:hint="eastAsia"/>
                <w:sz w:val="18"/>
                <w:szCs w:val="18"/>
              </w:rPr>
              <w:t>1.</w:t>
            </w:r>
            <w:r>
              <w:rPr>
                <w:rFonts w:hint="eastAsia"/>
              </w:rPr>
              <w:t xml:space="preserve"> </w:t>
            </w:r>
            <w:r w:rsidRPr="00E415A6">
              <w:rPr>
                <w:rFonts w:hint="eastAsia"/>
                <w:sz w:val="18"/>
                <w:szCs w:val="18"/>
              </w:rPr>
              <w:t>学习和引进课程、教材等优质职业教育教学资源</w:t>
            </w:r>
            <w:r>
              <w:rPr>
                <w:rFonts w:hint="eastAsia"/>
                <w:sz w:val="18"/>
                <w:szCs w:val="18"/>
              </w:rPr>
              <w:t>2套</w:t>
            </w:r>
          </w:p>
          <w:p w:rsidR="00B12D3C" w:rsidRDefault="00E415A6" w:rsidP="00E415A6">
            <w:pPr>
              <w:widowControl/>
              <w:snapToGrid w:val="0"/>
              <w:spacing w:line="240" w:lineRule="atLeast"/>
              <w:rPr>
                <w:sz w:val="18"/>
                <w:szCs w:val="18"/>
              </w:rPr>
            </w:pPr>
            <w:r>
              <w:rPr>
                <w:sz w:val="18"/>
                <w:szCs w:val="18"/>
              </w:rPr>
              <w:t>2.</w:t>
            </w:r>
            <w:r w:rsidRPr="00E415A6">
              <w:rPr>
                <w:rFonts w:hint="eastAsia"/>
                <w:sz w:val="18"/>
                <w:szCs w:val="18"/>
              </w:rPr>
              <w:t xml:space="preserve"> 引进职业教育国际标准</w:t>
            </w:r>
            <w:r>
              <w:rPr>
                <w:rFonts w:hint="eastAsia"/>
                <w:sz w:val="18"/>
                <w:szCs w:val="18"/>
              </w:rPr>
              <w:t>5个</w:t>
            </w:r>
            <w:r w:rsidRPr="00E415A6">
              <w:rPr>
                <w:rFonts w:hint="eastAsia"/>
                <w:sz w:val="18"/>
                <w:szCs w:val="18"/>
              </w:rPr>
              <w:t>，切实提升学院专业整体教育教学水平</w:t>
            </w:r>
          </w:p>
        </w:tc>
        <w:tc>
          <w:tcPr>
            <w:tcW w:w="1701" w:type="dxa"/>
            <w:tcMar>
              <w:top w:w="28" w:type="dxa"/>
              <w:left w:w="28" w:type="dxa"/>
              <w:bottom w:w="28" w:type="dxa"/>
              <w:right w:w="28" w:type="dxa"/>
            </w:tcMar>
            <w:vAlign w:val="center"/>
          </w:tcPr>
          <w:p w:rsidR="00E415A6" w:rsidRDefault="00E415A6" w:rsidP="00E415A6">
            <w:pPr>
              <w:widowControl/>
              <w:snapToGrid w:val="0"/>
              <w:spacing w:line="240" w:lineRule="atLeast"/>
              <w:rPr>
                <w:sz w:val="18"/>
                <w:szCs w:val="18"/>
              </w:rPr>
            </w:pPr>
            <w:r>
              <w:rPr>
                <w:rFonts w:hint="eastAsia"/>
                <w:sz w:val="18"/>
                <w:szCs w:val="18"/>
              </w:rPr>
              <w:t>1.</w:t>
            </w:r>
            <w:r>
              <w:rPr>
                <w:rFonts w:hint="eastAsia"/>
              </w:rPr>
              <w:t xml:space="preserve"> </w:t>
            </w:r>
            <w:r w:rsidRPr="00E415A6">
              <w:rPr>
                <w:rFonts w:hint="eastAsia"/>
                <w:sz w:val="18"/>
                <w:szCs w:val="18"/>
              </w:rPr>
              <w:t>学习和引进世界范围内具有先进水平或特色的理念、制度、课程、教材等优质职业教育教学资源</w:t>
            </w:r>
            <w:r>
              <w:rPr>
                <w:rFonts w:hint="eastAsia"/>
                <w:sz w:val="18"/>
                <w:szCs w:val="18"/>
              </w:rPr>
              <w:t>5套</w:t>
            </w:r>
          </w:p>
          <w:p w:rsidR="00B12D3C" w:rsidRDefault="00E415A6" w:rsidP="00E415A6">
            <w:pPr>
              <w:widowControl/>
              <w:snapToGrid w:val="0"/>
              <w:spacing w:line="240" w:lineRule="atLeast"/>
              <w:rPr>
                <w:sz w:val="18"/>
                <w:szCs w:val="18"/>
              </w:rPr>
            </w:pPr>
            <w:r>
              <w:rPr>
                <w:sz w:val="18"/>
                <w:szCs w:val="18"/>
              </w:rPr>
              <w:t>2.</w:t>
            </w:r>
            <w:r w:rsidRPr="00E415A6">
              <w:rPr>
                <w:rFonts w:hint="eastAsia"/>
                <w:sz w:val="18"/>
                <w:szCs w:val="18"/>
              </w:rPr>
              <w:t xml:space="preserve"> 引进职业教育国际标准</w:t>
            </w:r>
            <w:r>
              <w:rPr>
                <w:rFonts w:hint="eastAsia"/>
                <w:sz w:val="18"/>
                <w:szCs w:val="18"/>
              </w:rPr>
              <w:t>10个</w:t>
            </w:r>
            <w:r w:rsidRPr="00E415A6">
              <w:rPr>
                <w:rFonts w:hint="eastAsia"/>
                <w:sz w:val="18"/>
                <w:szCs w:val="18"/>
              </w:rPr>
              <w:t>，切实提升学院专业整体教育教学水平</w:t>
            </w:r>
          </w:p>
        </w:tc>
      </w:tr>
      <w:tr w:rsidR="00B12D3C" w:rsidTr="00B12D3C">
        <w:trPr>
          <w:trHeight w:val="304"/>
        </w:trPr>
        <w:tc>
          <w:tcPr>
            <w:tcW w:w="518" w:type="dxa"/>
            <w:vMerge/>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p>
        </w:tc>
        <w:tc>
          <w:tcPr>
            <w:tcW w:w="1210" w:type="dxa"/>
            <w:vMerge/>
            <w:tcMar>
              <w:top w:w="28" w:type="dxa"/>
              <w:left w:w="28" w:type="dxa"/>
              <w:bottom w:w="28" w:type="dxa"/>
              <w:right w:w="28" w:type="dxa"/>
            </w:tcMar>
            <w:vAlign w:val="center"/>
          </w:tcPr>
          <w:p w:rsidR="00B12D3C" w:rsidRDefault="00B12D3C" w:rsidP="00F40493">
            <w:pPr>
              <w:widowControl/>
              <w:snapToGrid w:val="0"/>
              <w:spacing w:line="240" w:lineRule="atLeast"/>
              <w:rPr>
                <w:sz w:val="18"/>
                <w:szCs w:val="18"/>
              </w:rPr>
            </w:pPr>
          </w:p>
        </w:tc>
        <w:tc>
          <w:tcPr>
            <w:tcW w:w="1792" w:type="dxa"/>
            <w:tcMar>
              <w:top w:w="28" w:type="dxa"/>
              <w:left w:w="28" w:type="dxa"/>
              <w:bottom w:w="28" w:type="dxa"/>
              <w:right w:w="28" w:type="dxa"/>
            </w:tcMar>
            <w:vAlign w:val="center"/>
          </w:tcPr>
          <w:p w:rsidR="00B12D3C" w:rsidRDefault="00E415A6" w:rsidP="00F40493">
            <w:pPr>
              <w:widowControl/>
              <w:snapToGrid w:val="0"/>
              <w:spacing w:line="240" w:lineRule="atLeast"/>
              <w:rPr>
                <w:sz w:val="18"/>
                <w:szCs w:val="18"/>
              </w:rPr>
            </w:pPr>
            <w:r>
              <w:rPr>
                <w:sz w:val="18"/>
                <w:szCs w:val="18"/>
              </w:rPr>
              <w:t>3.</w:t>
            </w:r>
            <w:r>
              <w:rPr>
                <w:rFonts w:hint="eastAsia"/>
              </w:rPr>
              <w:t xml:space="preserve"> </w:t>
            </w:r>
            <w:r w:rsidRPr="00E415A6">
              <w:rPr>
                <w:rFonts w:hint="eastAsia"/>
                <w:sz w:val="18"/>
                <w:szCs w:val="18"/>
              </w:rPr>
              <w:t>积极参与“一带一路”建设和国际产能合作</w:t>
            </w:r>
          </w:p>
        </w:tc>
        <w:tc>
          <w:tcPr>
            <w:tcW w:w="1753" w:type="dxa"/>
            <w:tcMar>
              <w:top w:w="28" w:type="dxa"/>
              <w:left w:w="28" w:type="dxa"/>
              <w:bottom w:w="28" w:type="dxa"/>
              <w:right w:w="28" w:type="dxa"/>
            </w:tcMar>
            <w:vAlign w:val="center"/>
          </w:tcPr>
          <w:p w:rsidR="00B12D3C" w:rsidRPr="00965110" w:rsidRDefault="00E415A6" w:rsidP="00E415A6">
            <w:pPr>
              <w:widowControl/>
              <w:snapToGrid w:val="0"/>
              <w:spacing w:line="240" w:lineRule="atLeast"/>
              <w:rPr>
                <w:sz w:val="18"/>
                <w:szCs w:val="18"/>
              </w:rPr>
            </w:pPr>
            <w:r>
              <w:rPr>
                <w:rFonts w:hint="eastAsia"/>
                <w:sz w:val="18"/>
                <w:szCs w:val="18"/>
              </w:rPr>
              <w:t>1.</w:t>
            </w:r>
            <w:r>
              <w:rPr>
                <w:rFonts w:hint="eastAsia"/>
              </w:rPr>
              <w:t xml:space="preserve"> </w:t>
            </w:r>
            <w:r w:rsidRPr="00E415A6">
              <w:rPr>
                <w:rFonts w:hint="eastAsia"/>
                <w:sz w:val="18"/>
                <w:szCs w:val="18"/>
              </w:rPr>
              <w:t>争取与“一带一路”沿线国家开展合作办学</w:t>
            </w:r>
          </w:p>
        </w:tc>
        <w:tc>
          <w:tcPr>
            <w:tcW w:w="1559" w:type="dxa"/>
            <w:tcMar>
              <w:top w:w="28" w:type="dxa"/>
              <w:left w:w="28" w:type="dxa"/>
              <w:bottom w:w="28" w:type="dxa"/>
              <w:right w:w="28" w:type="dxa"/>
            </w:tcMar>
            <w:vAlign w:val="center"/>
          </w:tcPr>
          <w:p w:rsidR="00B12D3C" w:rsidRDefault="00E415A6" w:rsidP="00F40493">
            <w:pPr>
              <w:widowControl/>
              <w:snapToGrid w:val="0"/>
              <w:spacing w:line="240" w:lineRule="atLeast"/>
              <w:rPr>
                <w:sz w:val="18"/>
                <w:szCs w:val="18"/>
              </w:rPr>
            </w:pPr>
            <w:r>
              <w:rPr>
                <w:rFonts w:hint="eastAsia"/>
                <w:sz w:val="18"/>
                <w:szCs w:val="18"/>
              </w:rPr>
              <w:t>1.</w:t>
            </w:r>
            <w:r w:rsidRPr="00E415A6">
              <w:rPr>
                <w:sz w:val="18"/>
                <w:szCs w:val="18"/>
              </w:rPr>
              <w:t xml:space="preserve"> 争取与“一带一路”沿线国家</w:t>
            </w:r>
            <w:r w:rsidRPr="00E415A6">
              <w:rPr>
                <w:rFonts w:hint="eastAsia"/>
                <w:sz w:val="18"/>
                <w:szCs w:val="18"/>
              </w:rPr>
              <w:t>开展合作办学项目</w:t>
            </w:r>
            <w:r>
              <w:rPr>
                <w:rFonts w:hint="eastAsia"/>
                <w:sz w:val="18"/>
                <w:szCs w:val="18"/>
              </w:rPr>
              <w:t>1</w:t>
            </w:r>
            <w:r w:rsidRPr="00E415A6">
              <w:rPr>
                <w:sz w:val="18"/>
                <w:szCs w:val="18"/>
              </w:rPr>
              <w:t>个</w:t>
            </w:r>
          </w:p>
        </w:tc>
        <w:tc>
          <w:tcPr>
            <w:tcW w:w="1701" w:type="dxa"/>
            <w:tcMar>
              <w:top w:w="28" w:type="dxa"/>
              <w:left w:w="28" w:type="dxa"/>
              <w:bottom w:w="28" w:type="dxa"/>
              <w:right w:w="28" w:type="dxa"/>
            </w:tcMar>
            <w:vAlign w:val="center"/>
          </w:tcPr>
          <w:p w:rsidR="00B12D3C" w:rsidRDefault="00E415A6" w:rsidP="00F40493">
            <w:pPr>
              <w:widowControl/>
              <w:snapToGrid w:val="0"/>
              <w:spacing w:line="240" w:lineRule="atLeast"/>
              <w:rPr>
                <w:sz w:val="18"/>
                <w:szCs w:val="18"/>
              </w:rPr>
            </w:pPr>
            <w:r>
              <w:rPr>
                <w:rFonts w:hint="eastAsia"/>
                <w:sz w:val="18"/>
                <w:szCs w:val="18"/>
              </w:rPr>
              <w:t>1.</w:t>
            </w:r>
            <w:r w:rsidRPr="00E415A6">
              <w:rPr>
                <w:rFonts w:hint="eastAsia"/>
                <w:sz w:val="18"/>
                <w:szCs w:val="18"/>
              </w:rPr>
              <w:t xml:space="preserve"> 争取与“一带一路”沿线国家开展合作办学项目</w:t>
            </w:r>
            <w:r w:rsidRPr="00E415A6">
              <w:rPr>
                <w:sz w:val="18"/>
                <w:szCs w:val="18"/>
              </w:rPr>
              <w:t>2个</w:t>
            </w:r>
          </w:p>
        </w:tc>
      </w:tr>
    </w:tbl>
    <w:p w:rsidR="00FD1142" w:rsidRPr="00FD1142" w:rsidRDefault="00FD1142" w:rsidP="00FD1142">
      <w:pPr>
        <w:pStyle w:val="11"/>
      </w:pPr>
      <w:r w:rsidRPr="00FD1142">
        <w:rPr>
          <w:rFonts w:hint="eastAsia"/>
        </w:rPr>
        <w:t>七</w:t>
      </w:r>
      <w:r w:rsidRPr="00FD1142">
        <w:t>、经费预算</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3"/>
        <w:gridCol w:w="1010"/>
        <w:gridCol w:w="833"/>
        <w:gridCol w:w="713"/>
        <w:gridCol w:w="773"/>
        <w:gridCol w:w="773"/>
        <w:gridCol w:w="773"/>
        <w:gridCol w:w="773"/>
        <w:gridCol w:w="773"/>
        <w:gridCol w:w="773"/>
        <w:gridCol w:w="773"/>
        <w:gridCol w:w="773"/>
      </w:tblGrid>
      <w:tr w:rsidR="00357A5B" w:rsidTr="005C283E">
        <w:trPr>
          <w:cantSplit/>
          <w:trHeight w:val="397"/>
          <w:tblHeader/>
          <w:jc w:val="center"/>
        </w:trPr>
        <w:tc>
          <w:tcPr>
            <w:tcW w:w="1723" w:type="dxa"/>
            <w:gridSpan w:val="2"/>
            <w:vMerge w:val="restart"/>
            <w:vAlign w:val="center"/>
          </w:tcPr>
          <w:p w:rsidR="00357A5B" w:rsidRDefault="00357A5B" w:rsidP="005C283E">
            <w:pPr>
              <w:spacing w:line="280" w:lineRule="atLeast"/>
              <w:jc w:val="center"/>
              <w:rPr>
                <w:bCs/>
                <w:color w:val="000000"/>
                <w:sz w:val="18"/>
                <w:szCs w:val="18"/>
              </w:rPr>
            </w:pPr>
            <w:r>
              <w:rPr>
                <w:bCs/>
                <w:color w:val="000000"/>
                <w:sz w:val="18"/>
                <w:szCs w:val="18"/>
              </w:rPr>
              <w:t>建设内容</w:t>
            </w:r>
          </w:p>
        </w:tc>
        <w:tc>
          <w:tcPr>
            <w:tcW w:w="7730" w:type="dxa"/>
            <w:gridSpan w:val="10"/>
            <w:vAlign w:val="center"/>
          </w:tcPr>
          <w:p w:rsidR="00357A5B" w:rsidRDefault="00357A5B" w:rsidP="005C283E">
            <w:pPr>
              <w:spacing w:line="280" w:lineRule="atLeast"/>
              <w:jc w:val="center"/>
              <w:rPr>
                <w:bCs/>
                <w:color w:val="000000"/>
                <w:sz w:val="18"/>
                <w:szCs w:val="18"/>
              </w:rPr>
            </w:pPr>
            <w:r>
              <w:rPr>
                <w:rFonts w:hint="eastAsia"/>
                <w:bCs/>
                <w:color w:val="000000"/>
                <w:sz w:val="18"/>
                <w:szCs w:val="18"/>
              </w:rPr>
              <w:t>经费来源及预算</w:t>
            </w:r>
            <w:r>
              <w:rPr>
                <w:rStyle w:val="aa"/>
                <w:bCs/>
                <w:color w:val="000000"/>
              </w:rPr>
              <w:footnoteReference w:id="3"/>
            </w:r>
          </w:p>
        </w:tc>
      </w:tr>
      <w:tr w:rsidR="00357A5B" w:rsidTr="005C283E">
        <w:trPr>
          <w:cantSplit/>
          <w:trHeight w:val="397"/>
          <w:tblHeader/>
          <w:jc w:val="center"/>
        </w:trPr>
        <w:tc>
          <w:tcPr>
            <w:tcW w:w="1723" w:type="dxa"/>
            <w:gridSpan w:val="2"/>
            <w:vMerge/>
            <w:vAlign w:val="center"/>
          </w:tcPr>
          <w:p w:rsidR="00357A5B" w:rsidRDefault="00357A5B" w:rsidP="005C283E">
            <w:pPr>
              <w:spacing w:line="280" w:lineRule="atLeast"/>
              <w:jc w:val="center"/>
              <w:rPr>
                <w:bCs/>
                <w:color w:val="000000"/>
                <w:sz w:val="18"/>
                <w:szCs w:val="18"/>
              </w:rPr>
            </w:pPr>
          </w:p>
        </w:tc>
        <w:tc>
          <w:tcPr>
            <w:tcW w:w="1546" w:type="dxa"/>
            <w:gridSpan w:val="2"/>
            <w:vAlign w:val="center"/>
          </w:tcPr>
          <w:p w:rsidR="00357A5B" w:rsidRDefault="00357A5B" w:rsidP="005C283E">
            <w:pPr>
              <w:snapToGrid w:val="0"/>
              <w:spacing w:line="300" w:lineRule="atLeast"/>
              <w:jc w:val="center"/>
              <w:rPr>
                <w:bCs/>
                <w:color w:val="000000"/>
                <w:sz w:val="18"/>
                <w:szCs w:val="18"/>
              </w:rPr>
            </w:pPr>
            <w:r>
              <w:rPr>
                <w:rFonts w:hint="eastAsia"/>
                <w:bCs/>
                <w:color w:val="000000"/>
                <w:sz w:val="18"/>
                <w:szCs w:val="18"/>
              </w:rPr>
              <w:t>总计</w:t>
            </w:r>
          </w:p>
        </w:tc>
        <w:tc>
          <w:tcPr>
            <w:tcW w:w="1546" w:type="dxa"/>
            <w:gridSpan w:val="2"/>
            <w:vAlign w:val="center"/>
          </w:tcPr>
          <w:p w:rsidR="00357A5B" w:rsidRDefault="00357A5B" w:rsidP="005C283E">
            <w:pPr>
              <w:snapToGrid w:val="0"/>
              <w:spacing w:line="300" w:lineRule="atLeast"/>
              <w:jc w:val="center"/>
              <w:rPr>
                <w:bCs/>
                <w:color w:val="000000"/>
                <w:sz w:val="18"/>
                <w:szCs w:val="18"/>
              </w:rPr>
            </w:pPr>
            <w:r>
              <w:rPr>
                <w:rFonts w:hint="eastAsia"/>
                <w:bCs/>
                <w:color w:val="000000"/>
                <w:sz w:val="18"/>
                <w:szCs w:val="18"/>
              </w:rPr>
              <w:t>各级财政投入</w:t>
            </w:r>
            <w:r>
              <w:rPr>
                <w:rStyle w:val="aa"/>
                <w:bCs/>
                <w:color w:val="000000"/>
              </w:rPr>
              <w:footnoteReference w:id="4"/>
            </w:r>
          </w:p>
        </w:tc>
        <w:tc>
          <w:tcPr>
            <w:tcW w:w="1546" w:type="dxa"/>
            <w:gridSpan w:val="2"/>
            <w:vAlign w:val="center"/>
          </w:tcPr>
          <w:p w:rsidR="00357A5B" w:rsidRDefault="00357A5B" w:rsidP="005C283E">
            <w:pPr>
              <w:snapToGrid w:val="0"/>
              <w:spacing w:line="300" w:lineRule="atLeast"/>
              <w:jc w:val="center"/>
              <w:rPr>
                <w:bCs/>
                <w:color w:val="000000"/>
                <w:sz w:val="18"/>
                <w:szCs w:val="18"/>
              </w:rPr>
            </w:pPr>
            <w:r>
              <w:rPr>
                <w:bCs/>
                <w:color w:val="000000"/>
                <w:sz w:val="18"/>
                <w:szCs w:val="18"/>
              </w:rPr>
              <w:t>举办方</w:t>
            </w:r>
            <w:r>
              <w:rPr>
                <w:rFonts w:hint="eastAsia"/>
                <w:bCs/>
                <w:color w:val="000000"/>
                <w:sz w:val="18"/>
                <w:szCs w:val="18"/>
              </w:rPr>
              <w:t>投入</w:t>
            </w:r>
            <w:r>
              <w:rPr>
                <w:rStyle w:val="aa"/>
                <w:bCs/>
                <w:color w:val="000000"/>
              </w:rPr>
              <w:footnoteReference w:id="5"/>
            </w:r>
          </w:p>
        </w:tc>
        <w:tc>
          <w:tcPr>
            <w:tcW w:w="1546" w:type="dxa"/>
            <w:gridSpan w:val="2"/>
            <w:vAlign w:val="center"/>
          </w:tcPr>
          <w:p w:rsidR="00357A5B" w:rsidRDefault="00357A5B" w:rsidP="005C283E">
            <w:pPr>
              <w:snapToGrid w:val="0"/>
              <w:spacing w:line="300" w:lineRule="atLeast"/>
              <w:jc w:val="center"/>
              <w:rPr>
                <w:bCs/>
                <w:color w:val="000000"/>
                <w:sz w:val="18"/>
                <w:szCs w:val="18"/>
              </w:rPr>
            </w:pPr>
            <w:r>
              <w:rPr>
                <w:bCs/>
                <w:color w:val="000000"/>
                <w:sz w:val="18"/>
                <w:szCs w:val="18"/>
              </w:rPr>
              <w:t>行业企业</w:t>
            </w:r>
            <w:r>
              <w:rPr>
                <w:rFonts w:hint="eastAsia"/>
                <w:bCs/>
                <w:color w:val="000000"/>
                <w:sz w:val="18"/>
                <w:szCs w:val="18"/>
              </w:rPr>
              <w:t>支持</w:t>
            </w:r>
          </w:p>
        </w:tc>
        <w:tc>
          <w:tcPr>
            <w:tcW w:w="1546" w:type="dxa"/>
            <w:gridSpan w:val="2"/>
            <w:vAlign w:val="center"/>
          </w:tcPr>
          <w:p w:rsidR="00357A5B" w:rsidRDefault="00357A5B" w:rsidP="005C283E">
            <w:pPr>
              <w:snapToGrid w:val="0"/>
              <w:spacing w:line="300" w:lineRule="atLeast"/>
              <w:jc w:val="center"/>
              <w:rPr>
                <w:bCs/>
                <w:color w:val="000000"/>
                <w:sz w:val="18"/>
                <w:szCs w:val="18"/>
              </w:rPr>
            </w:pPr>
            <w:r>
              <w:rPr>
                <w:bCs/>
                <w:color w:val="000000"/>
                <w:sz w:val="18"/>
                <w:szCs w:val="18"/>
              </w:rPr>
              <w:t>学校自筹</w:t>
            </w:r>
          </w:p>
        </w:tc>
      </w:tr>
      <w:tr w:rsidR="00357A5B" w:rsidTr="009530C1">
        <w:trPr>
          <w:cantSplit/>
          <w:trHeight w:val="397"/>
          <w:tblHeader/>
          <w:jc w:val="center"/>
        </w:trPr>
        <w:tc>
          <w:tcPr>
            <w:tcW w:w="1723" w:type="dxa"/>
            <w:gridSpan w:val="2"/>
            <w:vMerge/>
            <w:vAlign w:val="center"/>
          </w:tcPr>
          <w:p w:rsidR="00357A5B" w:rsidRDefault="00357A5B" w:rsidP="005C283E">
            <w:pPr>
              <w:spacing w:line="280" w:lineRule="atLeast"/>
              <w:jc w:val="center"/>
              <w:rPr>
                <w:bCs/>
                <w:color w:val="000000"/>
                <w:sz w:val="18"/>
                <w:szCs w:val="18"/>
              </w:rPr>
            </w:pPr>
          </w:p>
        </w:tc>
        <w:tc>
          <w:tcPr>
            <w:tcW w:w="83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金额</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万元</w:t>
            </w:r>
            <w:r>
              <w:rPr>
                <w:rFonts w:hint="eastAsia"/>
                <w:bCs/>
                <w:color w:val="000000"/>
                <w:sz w:val="18"/>
                <w:szCs w:val="18"/>
              </w:rPr>
              <w:t>)</w:t>
            </w:r>
          </w:p>
        </w:tc>
        <w:tc>
          <w:tcPr>
            <w:tcW w:w="71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比例</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金额</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万元</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比例</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金额</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万元</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比例</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金额</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万元</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比例</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金额</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万元</w:t>
            </w:r>
            <w:r>
              <w:rPr>
                <w:rFonts w:hint="eastAsia"/>
                <w:bCs/>
                <w:color w:val="000000"/>
                <w:sz w:val="18"/>
                <w:szCs w:val="18"/>
              </w:rPr>
              <w:t>)</w:t>
            </w:r>
          </w:p>
        </w:tc>
        <w:tc>
          <w:tcPr>
            <w:tcW w:w="773" w:type="dxa"/>
            <w:tcMar>
              <w:left w:w="28" w:type="dxa"/>
              <w:right w:w="28" w:type="dxa"/>
            </w:tcMar>
            <w:vAlign w:val="center"/>
          </w:tcPr>
          <w:p w:rsidR="00357A5B" w:rsidRDefault="00357A5B" w:rsidP="005C283E">
            <w:pPr>
              <w:snapToGrid w:val="0"/>
              <w:spacing w:line="300" w:lineRule="atLeast"/>
              <w:jc w:val="center"/>
              <w:rPr>
                <w:bCs/>
                <w:color w:val="000000"/>
                <w:sz w:val="18"/>
                <w:szCs w:val="18"/>
              </w:rPr>
            </w:pPr>
            <w:r>
              <w:rPr>
                <w:bCs/>
                <w:color w:val="000000"/>
                <w:sz w:val="18"/>
                <w:szCs w:val="18"/>
              </w:rPr>
              <w:t>比例</w:t>
            </w:r>
          </w:p>
          <w:p w:rsidR="00357A5B" w:rsidRDefault="00357A5B" w:rsidP="005C283E">
            <w:pPr>
              <w:snapToGrid w:val="0"/>
              <w:spacing w:line="300" w:lineRule="atLeast"/>
              <w:jc w:val="center"/>
              <w:rPr>
                <w:bCs/>
                <w:color w:val="000000"/>
                <w:sz w:val="18"/>
                <w:szCs w:val="18"/>
              </w:rPr>
            </w:pPr>
            <w:r>
              <w:rPr>
                <w:rFonts w:hint="eastAsia"/>
                <w:bCs/>
                <w:color w:val="000000"/>
                <w:sz w:val="18"/>
                <w:szCs w:val="18"/>
              </w:rPr>
              <w:t>(</w:t>
            </w:r>
            <w:r>
              <w:rPr>
                <w:bCs/>
                <w:color w:val="000000"/>
                <w:sz w:val="18"/>
                <w:szCs w:val="18"/>
              </w:rPr>
              <w:t>%</w:t>
            </w:r>
            <w:r>
              <w:rPr>
                <w:rFonts w:hint="eastAsia"/>
                <w:bCs/>
                <w:color w:val="000000"/>
                <w:sz w:val="18"/>
                <w:szCs w:val="18"/>
              </w:rPr>
              <w:t>)</w:t>
            </w:r>
          </w:p>
        </w:tc>
      </w:tr>
      <w:tr w:rsidR="0042620A" w:rsidTr="00043616">
        <w:trPr>
          <w:cantSplit/>
          <w:trHeight w:val="397"/>
          <w:tblHeader/>
          <w:jc w:val="center"/>
        </w:trPr>
        <w:tc>
          <w:tcPr>
            <w:tcW w:w="1723" w:type="dxa"/>
            <w:gridSpan w:val="2"/>
            <w:vAlign w:val="center"/>
          </w:tcPr>
          <w:p w:rsidR="0042620A" w:rsidRDefault="0042620A" w:rsidP="0042620A">
            <w:pPr>
              <w:spacing w:line="280" w:lineRule="atLeast"/>
              <w:jc w:val="center"/>
              <w:rPr>
                <w:bCs/>
                <w:color w:val="000000"/>
                <w:sz w:val="18"/>
                <w:szCs w:val="18"/>
              </w:rPr>
            </w:pPr>
            <w:r>
              <w:rPr>
                <w:bCs/>
                <w:color w:val="000000"/>
                <w:sz w:val="18"/>
                <w:szCs w:val="18"/>
              </w:rPr>
              <w:t>总计</w:t>
            </w:r>
          </w:p>
        </w:tc>
        <w:tc>
          <w:tcPr>
            <w:tcW w:w="833" w:type="dxa"/>
            <w:vAlign w:val="center"/>
          </w:tcPr>
          <w:p w:rsidR="0042620A" w:rsidRDefault="0042620A" w:rsidP="0042620A">
            <w:pPr>
              <w:spacing w:line="280" w:lineRule="atLeast"/>
              <w:jc w:val="center"/>
              <w:rPr>
                <w:color w:val="000000"/>
                <w:sz w:val="18"/>
                <w:szCs w:val="18"/>
              </w:rPr>
            </w:pPr>
            <w:r>
              <w:rPr>
                <w:rFonts w:hint="eastAsia"/>
                <w:color w:val="000000"/>
                <w:sz w:val="18"/>
                <w:szCs w:val="18"/>
              </w:rPr>
              <w:t>10000</w:t>
            </w:r>
          </w:p>
        </w:tc>
        <w:tc>
          <w:tcPr>
            <w:tcW w:w="713" w:type="dxa"/>
            <w:tcBorders>
              <w:bottom w:val="single" w:sz="4" w:space="0" w:color="auto"/>
            </w:tcBorders>
            <w:vAlign w:val="center"/>
          </w:tcPr>
          <w:p w:rsidR="0042620A" w:rsidRDefault="0042620A" w:rsidP="0042620A">
            <w:pPr>
              <w:spacing w:line="280" w:lineRule="atLeast"/>
              <w:jc w:val="center"/>
              <w:rPr>
                <w:color w:val="000000"/>
                <w:sz w:val="18"/>
                <w:szCs w:val="18"/>
              </w:rPr>
            </w:pPr>
            <w:r>
              <w:rPr>
                <w:rFonts w:hint="eastAsia"/>
                <w:color w:val="000000"/>
                <w:sz w:val="18"/>
                <w:szCs w:val="18"/>
              </w:rPr>
              <w:t>100</w:t>
            </w:r>
          </w:p>
        </w:tc>
        <w:tc>
          <w:tcPr>
            <w:tcW w:w="773" w:type="dxa"/>
            <w:tcBorders>
              <w:bottom w:val="single" w:sz="4" w:space="0" w:color="auto"/>
            </w:tcBorders>
            <w:vAlign w:val="center"/>
          </w:tcPr>
          <w:p w:rsidR="0042620A" w:rsidRDefault="0042620A" w:rsidP="0042620A">
            <w:pPr>
              <w:spacing w:line="280" w:lineRule="atLeast"/>
              <w:jc w:val="center"/>
              <w:rPr>
                <w:color w:val="000000"/>
                <w:sz w:val="18"/>
                <w:szCs w:val="18"/>
              </w:rPr>
            </w:pPr>
            <w:r>
              <w:rPr>
                <w:rFonts w:hint="eastAsia"/>
                <w:color w:val="000000"/>
                <w:sz w:val="18"/>
                <w:szCs w:val="18"/>
              </w:rPr>
              <w:t>10000</w:t>
            </w:r>
          </w:p>
        </w:tc>
        <w:tc>
          <w:tcPr>
            <w:tcW w:w="773" w:type="dxa"/>
            <w:tcBorders>
              <w:bottom w:val="single" w:sz="4" w:space="0" w:color="auto"/>
            </w:tcBorders>
            <w:vAlign w:val="center"/>
          </w:tcPr>
          <w:p w:rsidR="0042620A" w:rsidRDefault="00043616" w:rsidP="0042620A">
            <w:pPr>
              <w:spacing w:line="280" w:lineRule="atLeast"/>
              <w:jc w:val="center"/>
              <w:rPr>
                <w:color w:val="000000"/>
                <w:sz w:val="18"/>
                <w:szCs w:val="18"/>
              </w:rPr>
            </w:pPr>
            <w:r>
              <w:rPr>
                <w:rFonts w:hint="eastAsia"/>
                <w:color w:val="000000"/>
                <w:sz w:val="18"/>
                <w:szCs w:val="18"/>
              </w:rPr>
              <w:t>100</w:t>
            </w:r>
          </w:p>
        </w:tc>
        <w:tc>
          <w:tcPr>
            <w:tcW w:w="773" w:type="dxa"/>
            <w:tcBorders>
              <w:bottom w:val="single" w:sz="4" w:space="0" w:color="auto"/>
            </w:tcBorders>
            <w:vAlign w:val="center"/>
          </w:tcPr>
          <w:p w:rsidR="0042620A" w:rsidRDefault="0042620A" w:rsidP="0042620A">
            <w:pPr>
              <w:spacing w:line="280" w:lineRule="atLeast"/>
              <w:jc w:val="center"/>
              <w:rPr>
                <w:color w:val="000000"/>
                <w:sz w:val="18"/>
                <w:szCs w:val="18"/>
              </w:rPr>
            </w:pPr>
          </w:p>
        </w:tc>
        <w:tc>
          <w:tcPr>
            <w:tcW w:w="773" w:type="dxa"/>
            <w:vAlign w:val="center"/>
          </w:tcPr>
          <w:p w:rsidR="0042620A" w:rsidRDefault="0042620A" w:rsidP="0042620A">
            <w:pPr>
              <w:spacing w:line="280" w:lineRule="atLeast"/>
              <w:jc w:val="center"/>
              <w:rPr>
                <w:color w:val="000000"/>
                <w:sz w:val="18"/>
                <w:szCs w:val="18"/>
              </w:rPr>
            </w:pPr>
          </w:p>
        </w:tc>
        <w:tc>
          <w:tcPr>
            <w:tcW w:w="773" w:type="dxa"/>
            <w:vAlign w:val="center"/>
          </w:tcPr>
          <w:p w:rsidR="0042620A" w:rsidRDefault="0042620A" w:rsidP="0042620A">
            <w:pPr>
              <w:spacing w:line="280" w:lineRule="atLeast"/>
              <w:jc w:val="center"/>
              <w:rPr>
                <w:color w:val="000000"/>
                <w:sz w:val="18"/>
                <w:szCs w:val="18"/>
              </w:rPr>
            </w:pPr>
          </w:p>
        </w:tc>
        <w:tc>
          <w:tcPr>
            <w:tcW w:w="773" w:type="dxa"/>
            <w:vAlign w:val="center"/>
          </w:tcPr>
          <w:p w:rsidR="0042620A" w:rsidRDefault="0042620A" w:rsidP="0042620A">
            <w:pPr>
              <w:spacing w:line="280" w:lineRule="atLeast"/>
              <w:jc w:val="center"/>
              <w:rPr>
                <w:color w:val="000000"/>
                <w:sz w:val="18"/>
                <w:szCs w:val="18"/>
              </w:rPr>
            </w:pPr>
          </w:p>
        </w:tc>
        <w:tc>
          <w:tcPr>
            <w:tcW w:w="773" w:type="dxa"/>
            <w:vAlign w:val="center"/>
          </w:tcPr>
          <w:p w:rsidR="0042620A" w:rsidRDefault="0042620A" w:rsidP="0042620A">
            <w:pPr>
              <w:spacing w:line="280" w:lineRule="atLeast"/>
              <w:jc w:val="center"/>
              <w:rPr>
                <w:color w:val="000000"/>
                <w:sz w:val="18"/>
                <w:szCs w:val="18"/>
              </w:rPr>
            </w:pPr>
          </w:p>
        </w:tc>
        <w:tc>
          <w:tcPr>
            <w:tcW w:w="773" w:type="dxa"/>
            <w:vAlign w:val="center"/>
          </w:tcPr>
          <w:p w:rsidR="0042620A" w:rsidRDefault="0042620A" w:rsidP="0042620A">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打造</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技术</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技能</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人才</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培养</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lastRenderedPageBreak/>
              <w:t>高地</w:t>
            </w: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lastRenderedPageBreak/>
              <w:t xml:space="preserve">1. </w:t>
            </w:r>
            <w:r w:rsidRPr="00F95C81">
              <w:rPr>
                <w:rFonts w:hint="eastAsia"/>
                <w:sz w:val="18"/>
                <w:szCs w:val="18"/>
              </w:rPr>
              <w:t>创新人才培养模式</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color w:val="000000"/>
                <w:sz w:val="18"/>
                <w:szCs w:val="18"/>
              </w:rPr>
            </w:pPr>
            <w:r w:rsidRPr="00043616">
              <w:rPr>
                <w:rFonts w:hint="eastAsia"/>
                <w:color w:val="000000"/>
                <w:sz w:val="18"/>
                <w:szCs w:val="18"/>
              </w:rPr>
              <w:t>0.5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color w:val="000000"/>
                <w:sz w:val="18"/>
                <w:szCs w:val="18"/>
              </w:rPr>
            </w:pPr>
            <w:r w:rsidRPr="00043616">
              <w:rPr>
                <w:rFonts w:hint="eastAsia"/>
                <w:color w:val="000000"/>
                <w:sz w:val="18"/>
                <w:szCs w:val="18"/>
              </w:rPr>
              <w:t>0.5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2.</w:t>
            </w:r>
            <w:r>
              <w:rPr>
                <w:rFonts w:hint="eastAsia"/>
              </w:rPr>
              <w:t xml:space="preserve"> </w:t>
            </w:r>
            <w:r w:rsidRPr="00583266">
              <w:rPr>
                <w:rFonts w:hint="eastAsia"/>
                <w:sz w:val="18"/>
                <w:szCs w:val="18"/>
              </w:rPr>
              <w:t>推进1+X证书制度</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350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350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lastRenderedPageBreak/>
              <w:t>打造</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技术</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技能</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创新</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服务</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平台</w:t>
            </w: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 xml:space="preserve">1. </w:t>
            </w:r>
            <w:r w:rsidRPr="00583266">
              <w:rPr>
                <w:rFonts w:hint="eastAsia"/>
                <w:sz w:val="18"/>
                <w:szCs w:val="18"/>
              </w:rPr>
              <w:t>促进专业教育与创新创业教育有机融合</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2.</w:t>
            </w:r>
            <w:r>
              <w:rPr>
                <w:rFonts w:hint="eastAsia"/>
              </w:rPr>
              <w:t xml:space="preserve"> </w:t>
            </w:r>
            <w:r w:rsidRPr="00583266">
              <w:rPr>
                <w:rFonts w:hint="eastAsia"/>
                <w:sz w:val="18"/>
                <w:szCs w:val="18"/>
              </w:rPr>
              <w:t>加快创新平台建设</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打造</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高水</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平专</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业群</w:t>
            </w:r>
          </w:p>
          <w:p w:rsidR="00043616" w:rsidRDefault="00043616" w:rsidP="00043616">
            <w:pPr>
              <w:spacing w:line="280" w:lineRule="atLeast"/>
              <w:ind w:rightChars="-44" w:right="-92"/>
              <w:rPr>
                <w:rFonts w:hint="eastAsia"/>
                <w:bCs/>
                <w:color w:val="000000"/>
                <w:sz w:val="18"/>
                <w:szCs w:val="18"/>
              </w:rPr>
            </w:pP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 xml:space="preserve">1. </w:t>
            </w:r>
            <w:r w:rsidRPr="00583266">
              <w:rPr>
                <w:rFonts w:hint="eastAsia"/>
                <w:sz w:val="18"/>
                <w:szCs w:val="18"/>
              </w:rPr>
              <w:t>建立健全专业群建设发展机制</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2.</w:t>
            </w:r>
            <w:r>
              <w:rPr>
                <w:rFonts w:hint="eastAsia"/>
              </w:rPr>
              <w:t xml:space="preserve"> </w:t>
            </w:r>
            <w:r w:rsidRPr="007006E9">
              <w:rPr>
                <w:rFonts w:hint="eastAsia"/>
                <w:sz w:val="18"/>
                <w:szCs w:val="18"/>
              </w:rPr>
              <w:t>高水平专业群建设</w:t>
            </w:r>
          </w:p>
        </w:tc>
        <w:tc>
          <w:tcPr>
            <w:tcW w:w="833" w:type="dxa"/>
            <w:vAlign w:val="center"/>
          </w:tcPr>
          <w:p w:rsidR="00043616" w:rsidRDefault="00043616" w:rsidP="00043616">
            <w:pPr>
              <w:spacing w:line="280" w:lineRule="atLeast"/>
              <w:jc w:val="center"/>
              <w:rPr>
                <w:color w:val="000000"/>
                <w:sz w:val="18"/>
                <w:szCs w:val="18"/>
              </w:rPr>
            </w:pPr>
            <w:r>
              <w:rPr>
                <w:color w:val="000000"/>
                <w:sz w:val="18"/>
                <w:szCs w:val="18"/>
              </w:rPr>
              <w:t>2</w:t>
            </w:r>
            <w:r>
              <w:rPr>
                <w:rFonts w:hint="eastAsia"/>
                <w:color w:val="000000"/>
                <w:sz w:val="18"/>
                <w:szCs w:val="18"/>
              </w:rPr>
              <w:t>000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20</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color w:val="000000"/>
                <w:sz w:val="18"/>
                <w:szCs w:val="18"/>
              </w:rPr>
              <w:t>2</w:t>
            </w:r>
            <w:r>
              <w:rPr>
                <w:rFonts w:hint="eastAsia"/>
                <w:color w:val="000000"/>
                <w:sz w:val="18"/>
                <w:szCs w:val="18"/>
              </w:rPr>
              <w:t>000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20</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Pr="00965110" w:rsidRDefault="00043616" w:rsidP="00043616">
            <w:pPr>
              <w:widowControl/>
              <w:snapToGrid w:val="0"/>
              <w:spacing w:line="240" w:lineRule="atLeast"/>
              <w:rPr>
                <w:sz w:val="18"/>
                <w:szCs w:val="18"/>
              </w:rPr>
            </w:pPr>
            <w:r>
              <w:rPr>
                <w:rFonts w:hint="eastAsia"/>
                <w:sz w:val="18"/>
                <w:szCs w:val="18"/>
              </w:rPr>
              <w:t>3.</w:t>
            </w:r>
            <w:r>
              <w:rPr>
                <w:rFonts w:hint="eastAsia"/>
              </w:rPr>
              <w:t xml:space="preserve"> </w:t>
            </w:r>
            <w:r w:rsidRPr="007006E9">
              <w:rPr>
                <w:rFonts w:hint="eastAsia"/>
                <w:sz w:val="18"/>
                <w:szCs w:val="18"/>
              </w:rPr>
              <w:t>课程及资源建设</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10</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10</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3100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3100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打造</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高水</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平双</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师队</w:t>
            </w:r>
          </w:p>
          <w:p w:rsidR="00043616" w:rsidRDefault="00043616" w:rsidP="00043616">
            <w:pPr>
              <w:spacing w:line="280" w:lineRule="atLeast"/>
              <w:ind w:leftChars="-36" w:left="-76" w:rightChars="-44" w:right="-92"/>
              <w:jc w:val="center"/>
              <w:rPr>
                <w:bCs/>
                <w:color w:val="000000"/>
                <w:sz w:val="18"/>
                <w:szCs w:val="18"/>
              </w:rPr>
            </w:pPr>
            <w:r>
              <w:rPr>
                <w:bCs/>
                <w:color w:val="000000"/>
                <w:sz w:val="18"/>
                <w:szCs w:val="18"/>
              </w:rPr>
              <w:t>伍</w:t>
            </w: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 xml:space="preserve">1. </w:t>
            </w:r>
            <w:r w:rsidRPr="007006E9">
              <w:rPr>
                <w:rFonts w:hint="eastAsia"/>
                <w:sz w:val="18"/>
                <w:szCs w:val="18"/>
              </w:rPr>
              <w:t>提升专业骨干教师素质</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2.</w:t>
            </w:r>
            <w:r>
              <w:rPr>
                <w:rFonts w:hint="eastAsia"/>
              </w:rPr>
              <w:t xml:space="preserve"> </w:t>
            </w:r>
            <w:r w:rsidRPr="00952518">
              <w:rPr>
                <w:rFonts w:hint="eastAsia"/>
                <w:sz w:val="18"/>
                <w:szCs w:val="18"/>
              </w:rPr>
              <w:t>培养高水平专业带头人</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Pr="00965110" w:rsidRDefault="00043616" w:rsidP="00043616">
            <w:pPr>
              <w:widowControl/>
              <w:snapToGrid w:val="0"/>
              <w:spacing w:line="240" w:lineRule="atLeast"/>
              <w:rPr>
                <w:sz w:val="18"/>
                <w:szCs w:val="18"/>
              </w:rPr>
            </w:pPr>
            <w:r>
              <w:rPr>
                <w:rFonts w:hint="eastAsia"/>
                <w:sz w:val="18"/>
                <w:szCs w:val="18"/>
              </w:rPr>
              <w:t>3.</w:t>
            </w:r>
            <w:r>
              <w:rPr>
                <w:rFonts w:hint="eastAsia"/>
              </w:rPr>
              <w:t xml:space="preserve"> </w:t>
            </w:r>
            <w:r w:rsidRPr="00796467">
              <w:rPr>
                <w:rFonts w:hint="eastAsia"/>
                <w:sz w:val="18"/>
                <w:szCs w:val="18"/>
              </w:rPr>
              <w:t>建设“双师型”专业教学团队</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widowControl/>
              <w:snapToGrid w:val="0"/>
              <w:spacing w:line="240" w:lineRule="atLeast"/>
              <w:rPr>
                <w:sz w:val="18"/>
                <w:szCs w:val="18"/>
              </w:rPr>
            </w:pPr>
            <w:r>
              <w:rPr>
                <w:rFonts w:hint="eastAsia"/>
                <w:sz w:val="18"/>
                <w:szCs w:val="18"/>
              </w:rPr>
              <w:t>4.</w:t>
            </w:r>
            <w:r>
              <w:rPr>
                <w:rFonts w:hint="eastAsia"/>
              </w:rPr>
              <w:t xml:space="preserve"> </w:t>
            </w:r>
            <w:r w:rsidRPr="00796467">
              <w:rPr>
                <w:rFonts w:hint="eastAsia"/>
                <w:sz w:val="18"/>
                <w:szCs w:val="18"/>
              </w:rPr>
              <w:t>进一步改进教师管理</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1600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16</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1600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16</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widowControl/>
              <w:snapToGrid w:val="0"/>
              <w:spacing w:line="240" w:lineRule="atLeast"/>
              <w:jc w:val="center"/>
              <w:rPr>
                <w:sz w:val="18"/>
                <w:szCs w:val="18"/>
              </w:rPr>
            </w:pPr>
            <w:proofErr w:type="gramStart"/>
            <w:r w:rsidRPr="00BB4213">
              <w:rPr>
                <w:rFonts w:hint="eastAsia"/>
                <w:sz w:val="18"/>
                <w:szCs w:val="18"/>
              </w:rPr>
              <w:t>汇聚行企优质</w:t>
            </w:r>
            <w:proofErr w:type="gramEnd"/>
            <w:r w:rsidRPr="00BB4213">
              <w:rPr>
                <w:rFonts w:hint="eastAsia"/>
                <w:sz w:val="18"/>
                <w:szCs w:val="18"/>
              </w:rPr>
              <w:t>资源，提升校企深度</w:t>
            </w:r>
            <w:r w:rsidRPr="00BB4213">
              <w:rPr>
                <w:rFonts w:hint="eastAsia"/>
                <w:sz w:val="18"/>
                <w:szCs w:val="18"/>
              </w:rPr>
              <w:lastRenderedPageBreak/>
              <w:t>合作水平</w:t>
            </w: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lastRenderedPageBreak/>
              <w:t xml:space="preserve">1. </w:t>
            </w:r>
            <w:r w:rsidRPr="00BB4213">
              <w:rPr>
                <w:rFonts w:hint="eastAsia"/>
                <w:sz w:val="18"/>
                <w:szCs w:val="18"/>
              </w:rPr>
              <w:t>深入开展校企合作，充分利用智力资源</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sidRPr="00965110">
              <w:rPr>
                <w:sz w:val="18"/>
                <w:szCs w:val="18"/>
              </w:rPr>
              <w:t>2.</w:t>
            </w:r>
            <w:r>
              <w:rPr>
                <w:rFonts w:hint="eastAsia"/>
              </w:rPr>
              <w:t xml:space="preserve"> </w:t>
            </w:r>
            <w:r w:rsidRPr="00BB4213">
              <w:rPr>
                <w:rFonts w:hint="eastAsia"/>
                <w:sz w:val="18"/>
                <w:szCs w:val="18"/>
              </w:rPr>
              <w:t>积极推进现代学徒</w:t>
            </w:r>
            <w:proofErr w:type="gramStart"/>
            <w:r w:rsidRPr="00BB4213">
              <w:rPr>
                <w:rFonts w:hint="eastAsia"/>
                <w:sz w:val="18"/>
                <w:szCs w:val="18"/>
              </w:rPr>
              <w:t>制人才</w:t>
            </w:r>
            <w:proofErr w:type="gramEnd"/>
            <w:r w:rsidRPr="00BB4213">
              <w:rPr>
                <w:rFonts w:hint="eastAsia"/>
                <w:sz w:val="18"/>
                <w:szCs w:val="18"/>
              </w:rPr>
              <w:t>培养模式改革</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widowControl/>
              <w:snapToGrid w:val="0"/>
              <w:spacing w:line="240" w:lineRule="atLeast"/>
              <w:jc w:val="center"/>
              <w:rPr>
                <w:sz w:val="18"/>
                <w:szCs w:val="18"/>
              </w:rPr>
            </w:pPr>
            <w:r w:rsidRPr="000A6213">
              <w:rPr>
                <w:rFonts w:hint="eastAsia"/>
                <w:sz w:val="18"/>
                <w:szCs w:val="18"/>
              </w:rPr>
              <w:t>助力区域经济发展，大力提升服务发展水平</w:t>
            </w:r>
          </w:p>
        </w:tc>
        <w:tc>
          <w:tcPr>
            <w:tcW w:w="1010" w:type="dxa"/>
            <w:vAlign w:val="center"/>
          </w:tcPr>
          <w:p w:rsidR="00043616" w:rsidRPr="00965110" w:rsidRDefault="00043616" w:rsidP="00043616">
            <w:pPr>
              <w:widowControl/>
              <w:snapToGrid w:val="0"/>
              <w:spacing w:line="240" w:lineRule="atLeast"/>
              <w:rPr>
                <w:sz w:val="18"/>
                <w:szCs w:val="18"/>
              </w:rPr>
            </w:pPr>
            <w:r w:rsidRPr="00965110">
              <w:rPr>
                <w:sz w:val="18"/>
                <w:szCs w:val="18"/>
              </w:rPr>
              <w:t xml:space="preserve">1. </w:t>
            </w:r>
            <w:r w:rsidRPr="000A6213">
              <w:rPr>
                <w:rFonts w:hint="eastAsia"/>
                <w:sz w:val="18"/>
                <w:szCs w:val="18"/>
              </w:rPr>
              <w:t>服务京津冀、</w:t>
            </w:r>
            <w:proofErr w:type="gramStart"/>
            <w:r w:rsidRPr="000A6213">
              <w:rPr>
                <w:rFonts w:hint="eastAsia"/>
                <w:sz w:val="18"/>
                <w:szCs w:val="18"/>
              </w:rPr>
              <w:t>雄安新区</w:t>
            </w:r>
            <w:proofErr w:type="gramEnd"/>
            <w:r w:rsidRPr="000A6213">
              <w:rPr>
                <w:rFonts w:hint="eastAsia"/>
                <w:sz w:val="18"/>
                <w:szCs w:val="18"/>
              </w:rPr>
              <w:t>区域经济社会发展重点工作</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sidRPr="00965110">
              <w:rPr>
                <w:sz w:val="18"/>
                <w:szCs w:val="18"/>
              </w:rPr>
              <w:t>2.</w:t>
            </w:r>
            <w:r>
              <w:rPr>
                <w:rFonts w:hint="eastAsia"/>
              </w:rPr>
              <w:t xml:space="preserve"> </w:t>
            </w:r>
            <w:r w:rsidRPr="006776D5">
              <w:rPr>
                <w:rFonts w:hint="eastAsia"/>
                <w:sz w:val="18"/>
                <w:szCs w:val="18"/>
              </w:rPr>
              <w:t>服务行（企）业职工教育与培训</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sidRPr="00351674">
              <w:rPr>
                <w:sz w:val="18"/>
                <w:szCs w:val="18"/>
              </w:rPr>
              <w:t>3.服务学习者的终身学习</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rFonts w:hint="eastAsia"/>
                <w:sz w:val="18"/>
                <w:szCs w:val="18"/>
              </w:rPr>
              <w:t>4.</w:t>
            </w:r>
            <w:r w:rsidRPr="00351674">
              <w:rPr>
                <w:rFonts w:hint="eastAsia"/>
                <w:sz w:val="18"/>
                <w:szCs w:val="18"/>
              </w:rPr>
              <w:t>服务乡村振兴战略</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200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700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7</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700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7</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widowControl/>
              <w:snapToGrid w:val="0"/>
              <w:spacing w:line="240" w:lineRule="atLeast"/>
              <w:jc w:val="center"/>
              <w:rPr>
                <w:sz w:val="18"/>
                <w:szCs w:val="18"/>
              </w:rPr>
            </w:pPr>
            <w:r w:rsidRPr="00211DA3">
              <w:rPr>
                <w:rFonts w:hint="eastAsia"/>
                <w:sz w:val="18"/>
                <w:szCs w:val="18"/>
              </w:rPr>
              <w:t>统筹规划攀高致远，提升学校管理治理水平</w:t>
            </w:r>
          </w:p>
        </w:tc>
        <w:tc>
          <w:tcPr>
            <w:tcW w:w="1010" w:type="dxa"/>
            <w:vAlign w:val="center"/>
          </w:tcPr>
          <w:p w:rsidR="00043616" w:rsidRDefault="00043616" w:rsidP="00043616">
            <w:pPr>
              <w:widowControl/>
              <w:snapToGrid w:val="0"/>
              <w:spacing w:line="240" w:lineRule="atLeast"/>
              <w:rPr>
                <w:sz w:val="18"/>
                <w:szCs w:val="18"/>
              </w:rPr>
            </w:pPr>
            <w:r>
              <w:rPr>
                <w:sz w:val="18"/>
                <w:szCs w:val="18"/>
              </w:rPr>
              <w:t xml:space="preserve">1. </w:t>
            </w:r>
            <w:r w:rsidRPr="00543405">
              <w:rPr>
                <w:rFonts w:hint="eastAsia"/>
                <w:sz w:val="18"/>
                <w:szCs w:val="18"/>
              </w:rPr>
              <w:t>提升完</w:t>
            </w:r>
            <w:r w:rsidRPr="00543405">
              <w:rPr>
                <w:sz w:val="18"/>
                <w:szCs w:val="18"/>
              </w:rPr>
              <w:t>善学院治理能力</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sz w:val="18"/>
                <w:szCs w:val="18"/>
              </w:rPr>
              <w:t>2.</w:t>
            </w:r>
            <w:r>
              <w:rPr>
                <w:rFonts w:hint="eastAsia"/>
              </w:rPr>
              <w:t xml:space="preserve"> </w:t>
            </w:r>
            <w:r w:rsidRPr="00B84867">
              <w:rPr>
                <w:rFonts w:hint="eastAsia"/>
                <w:sz w:val="18"/>
                <w:szCs w:val="18"/>
              </w:rPr>
              <w:t>建立诊断与改进机制</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sz w:val="18"/>
                <w:szCs w:val="18"/>
              </w:rPr>
              <w:t>3.</w:t>
            </w:r>
            <w:r>
              <w:rPr>
                <w:rFonts w:hint="eastAsia"/>
              </w:rPr>
              <w:t xml:space="preserve"> </w:t>
            </w:r>
            <w:r w:rsidRPr="00B84867">
              <w:rPr>
                <w:rFonts w:hint="eastAsia"/>
                <w:sz w:val="18"/>
                <w:szCs w:val="18"/>
              </w:rPr>
              <w:t>高度重视数据平台管理工作</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0.5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0.5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center"/>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650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6.5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650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6.5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widowControl/>
              <w:snapToGrid w:val="0"/>
              <w:spacing w:line="240" w:lineRule="atLeast"/>
              <w:jc w:val="center"/>
              <w:rPr>
                <w:sz w:val="18"/>
                <w:szCs w:val="18"/>
              </w:rPr>
            </w:pPr>
            <w:r w:rsidRPr="002F19EF">
              <w:rPr>
                <w:rFonts w:hint="eastAsia"/>
                <w:sz w:val="18"/>
                <w:szCs w:val="18"/>
              </w:rPr>
              <w:t>建立新式校园生态，提升信息智能技术水平</w:t>
            </w:r>
          </w:p>
        </w:tc>
        <w:tc>
          <w:tcPr>
            <w:tcW w:w="1010" w:type="dxa"/>
            <w:vAlign w:val="center"/>
          </w:tcPr>
          <w:p w:rsidR="00043616" w:rsidRDefault="00043616" w:rsidP="00043616">
            <w:pPr>
              <w:widowControl/>
              <w:snapToGrid w:val="0"/>
              <w:spacing w:line="240" w:lineRule="atLeast"/>
              <w:rPr>
                <w:sz w:val="18"/>
                <w:szCs w:val="18"/>
              </w:rPr>
            </w:pPr>
            <w:r>
              <w:rPr>
                <w:sz w:val="18"/>
                <w:szCs w:val="18"/>
              </w:rPr>
              <w:t>1.</w:t>
            </w:r>
            <w:r w:rsidRPr="00965110">
              <w:rPr>
                <w:sz w:val="18"/>
                <w:szCs w:val="18"/>
              </w:rPr>
              <w:t xml:space="preserve"> </w:t>
            </w:r>
            <w:r w:rsidRPr="002F19EF">
              <w:rPr>
                <w:rFonts w:hint="eastAsia"/>
                <w:sz w:val="18"/>
                <w:szCs w:val="18"/>
              </w:rPr>
              <w:t>完成智慧校园总体建设</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2000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20</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2000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20</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sz w:val="18"/>
                <w:szCs w:val="18"/>
              </w:rPr>
              <w:t>2.</w:t>
            </w:r>
            <w:r>
              <w:rPr>
                <w:rFonts w:hint="eastAsia"/>
              </w:rPr>
              <w:t xml:space="preserve"> </w:t>
            </w:r>
            <w:r w:rsidRPr="002F19EF">
              <w:rPr>
                <w:rFonts w:hint="eastAsia"/>
                <w:sz w:val="18"/>
                <w:szCs w:val="18"/>
              </w:rPr>
              <w:t>实施“数据化</w:t>
            </w:r>
            <w:r w:rsidRPr="002F19EF">
              <w:rPr>
                <w:sz w:val="18"/>
                <w:szCs w:val="18"/>
              </w:rPr>
              <w:t>+”，保障内部</w:t>
            </w:r>
            <w:proofErr w:type="gramStart"/>
            <w:r w:rsidRPr="002F19EF">
              <w:rPr>
                <w:sz w:val="18"/>
                <w:szCs w:val="18"/>
              </w:rPr>
              <w:t>诊改数据</w:t>
            </w:r>
            <w:proofErr w:type="gramEnd"/>
            <w:r w:rsidRPr="002F19EF">
              <w:rPr>
                <w:sz w:val="18"/>
                <w:szCs w:val="18"/>
              </w:rPr>
              <w:t>平台运行</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500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center"/>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2500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2500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25</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restart"/>
            <w:vAlign w:val="center"/>
          </w:tcPr>
          <w:p w:rsidR="00043616" w:rsidRDefault="00043616" w:rsidP="00043616">
            <w:pPr>
              <w:widowControl/>
              <w:snapToGrid w:val="0"/>
              <w:spacing w:line="240" w:lineRule="atLeast"/>
              <w:jc w:val="center"/>
              <w:rPr>
                <w:sz w:val="18"/>
                <w:szCs w:val="18"/>
              </w:rPr>
            </w:pPr>
            <w:r w:rsidRPr="0029287D">
              <w:rPr>
                <w:rFonts w:hint="eastAsia"/>
                <w:sz w:val="18"/>
                <w:szCs w:val="18"/>
              </w:rPr>
              <w:lastRenderedPageBreak/>
              <w:t>拓展国际交流空间，提升职教的国际化水平</w:t>
            </w:r>
          </w:p>
        </w:tc>
        <w:tc>
          <w:tcPr>
            <w:tcW w:w="1010" w:type="dxa"/>
            <w:vAlign w:val="center"/>
          </w:tcPr>
          <w:p w:rsidR="00043616" w:rsidRDefault="00043616" w:rsidP="00043616">
            <w:pPr>
              <w:widowControl/>
              <w:snapToGrid w:val="0"/>
              <w:spacing w:line="240" w:lineRule="atLeast"/>
              <w:rPr>
                <w:sz w:val="18"/>
                <w:szCs w:val="18"/>
              </w:rPr>
            </w:pPr>
            <w:r>
              <w:rPr>
                <w:sz w:val="18"/>
                <w:szCs w:val="18"/>
              </w:rPr>
              <w:t>1.</w:t>
            </w:r>
            <w:r w:rsidRPr="00965110">
              <w:rPr>
                <w:sz w:val="18"/>
                <w:szCs w:val="18"/>
              </w:rPr>
              <w:t xml:space="preserve"> </w:t>
            </w:r>
            <w:r w:rsidRPr="0029287D">
              <w:rPr>
                <w:rFonts w:hint="eastAsia"/>
                <w:sz w:val="18"/>
                <w:szCs w:val="18"/>
              </w:rPr>
              <w:t>选派师生出国（境）考察进修</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sz w:val="18"/>
                <w:szCs w:val="18"/>
              </w:rPr>
              <w:t>2.</w:t>
            </w:r>
            <w:r>
              <w:rPr>
                <w:rFonts w:hint="eastAsia"/>
              </w:rPr>
              <w:t xml:space="preserve"> </w:t>
            </w:r>
            <w:r w:rsidRPr="00E415A6">
              <w:rPr>
                <w:rFonts w:hint="eastAsia"/>
                <w:sz w:val="18"/>
                <w:szCs w:val="18"/>
              </w:rPr>
              <w:t>引进国（境）外优质教育资源</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left"/>
              <w:rPr>
                <w:bCs/>
                <w:color w:val="000000"/>
                <w:sz w:val="18"/>
                <w:szCs w:val="18"/>
              </w:rPr>
            </w:pPr>
            <w:r>
              <w:rPr>
                <w:sz w:val="18"/>
                <w:szCs w:val="18"/>
              </w:rPr>
              <w:t>3.</w:t>
            </w:r>
            <w:r>
              <w:rPr>
                <w:rFonts w:hint="eastAsia"/>
              </w:rPr>
              <w:t xml:space="preserve"> </w:t>
            </w:r>
            <w:r w:rsidRPr="00E415A6">
              <w:rPr>
                <w:rFonts w:hint="eastAsia"/>
                <w:sz w:val="18"/>
                <w:szCs w:val="18"/>
              </w:rPr>
              <w:t>积极参与“一带一路”建设和国际产能合作</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100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1</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r w:rsidR="00043616" w:rsidTr="00043616">
        <w:trPr>
          <w:cantSplit/>
          <w:trHeight w:val="397"/>
          <w:tblHeader/>
          <w:jc w:val="center"/>
        </w:trPr>
        <w:tc>
          <w:tcPr>
            <w:tcW w:w="713" w:type="dxa"/>
            <w:vMerge/>
            <w:vAlign w:val="center"/>
          </w:tcPr>
          <w:p w:rsidR="00043616" w:rsidRDefault="00043616" w:rsidP="00043616">
            <w:pPr>
              <w:spacing w:line="280" w:lineRule="atLeast"/>
              <w:ind w:leftChars="-36" w:left="-76" w:rightChars="-44" w:right="-92"/>
              <w:jc w:val="center"/>
              <w:rPr>
                <w:bCs/>
                <w:color w:val="000000"/>
                <w:sz w:val="18"/>
                <w:szCs w:val="18"/>
              </w:rPr>
            </w:pPr>
          </w:p>
        </w:tc>
        <w:tc>
          <w:tcPr>
            <w:tcW w:w="1010" w:type="dxa"/>
            <w:vAlign w:val="center"/>
          </w:tcPr>
          <w:p w:rsidR="00043616" w:rsidRDefault="00043616" w:rsidP="00043616">
            <w:pPr>
              <w:spacing w:line="280" w:lineRule="atLeast"/>
              <w:jc w:val="center"/>
              <w:rPr>
                <w:bCs/>
                <w:color w:val="000000"/>
                <w:sz w:val="18"/>
                <w:szCs w:val="18"/>
              </w:rPr>
            </w:pPr>
            <w:r>
              <w:rPr>
                <w:bCs/>
                <w:color w:val="000000"/>
                <w:sz w:val="18"/>
                <w:szCs w:val="18"/>
              </w:rPr>
              <w:t>小计</w:t>
            </w:r>
          </w:p>
        </w:tc>
        <w:tc>
          <w:tcPr>
            <w:tcW w:w="833" w:type="dxa"/>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1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r>
              <w:rPr>
                <w:rFonts w:hint="eastAsia"/>
                <w:color w:val="000000"/>
                <w:sz w:val="18"/>
                <w:szCs w:val="18"/>
              </w:rPr>
              <w:t>300</w:t>
            </w:r>
          </w:p>
        </w:tc>
        <w:tc>
          <w:tcPr>
            <w:tcW w:w="773" w:type="dxa"/>
            <w:tcBorders>
              <w:top w:val="single" w:sz="4" w:space="0" w:color="auto"/>
              <w:left w:val="nil"/>
              <w:bottom w:val="single" w:sz="4" w:space="0" w:color="auto"/>
              <w:right w:val="nil"/>
            </w:tcBorders>
            <w:shd w:val="clear" w:color="auto" w:fill="auto"/>
            <w:vAlign w:val="center"/>
          </w:tcPr>
          <w:p w:rsidR="00043616" w:rsidRPr="00043616" w:rsidRDefault="00043616" w:rsidP="00043616">
            <w:pPr>
              <w:spacing w:line="280" w:lineRule="atLeast"/>
              <w:jc w:val="center"/>
              <w:rPr>
                <w:rFonts w:hint="eastAsia"/>
                <w:color w:val="000000"/>
                <w:sz w:val="18"/>
                <w:szCs w:val="18"/>
              </w:rPr>
            </w:pPr>
            <w:r w:rsidRPr="00043616">
              <w:rPr>
                <w:rFonts w:hint="eastAsia"/>
                <w:color w:val="000000"/>
                <w:sz w:val="18"/>
                <w:szCs w:val="18"/>
              </w:rPr>
              <w:t>3</w:t>
            </w:r>
          </w:p>
        </w:tc>
        <w:tc>
          <w:tcPr>
            <w:tcW w:w="773" w:type="dxa"/>
            <w:tcBorders>
              <w:top w:val="single" w:sz="4" w:space="0" w:color="auto"/>
              <w:bottom w:val="single" w:sz="4" w:space="0" w:color="auto"/>
            </w:tcBorders>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c>
          <w:tcPr>
            <w:tcW w:w="773" w:type="dxa"/>
            <w:vAlign w:val="center"/>
          </w:tcPr>
          <w:p w:rsidR="00043616" w:rsidRDefault="00043616" w:rsidP="00043616">
            <w:pPr>
              <w:spacing w:line="280" w:lineRule="atLeast"/>
              <w:jc w:val="center"/>
              <w:rPr>
                <w:color w:val="000000"/>
                <w:sz w:val="18"/>
                <w:szCs w:val="18"/>
              </w:rPr>
            </w:pPr>
          </w:p>
        </w:tc>
      </w:tr>
    </w:tbl>
    <w:p w:rsidR="00FD1142" w:rsidRDefault="00FD1142" w:rsidP="005A4831">
      <w:pPr>
        <w:ind w:firstLineChars="200" w:firstLine="600"/>
        <w:rPr>
          <w:rFonts w:ascii="仿宋" w:eastAsia="仿宋" w:hAnsi="仿宋"/>
          <w:color w:val="000000" w:themeColor="text1"/>
          <w:sz w:val="30"/>
          <w:szCs w:val="30"/>
          <w:shd w:val="clear" w:color="auto" w:fill="FFFFFF"/>
        </w:rPr>
      </w:pPr>
    </w:p>
    <w:p w:rsidR="004C3B59" w:rsidRPr="00E24D03" w:rsidRDefault="00FD1142" w:rsidP="00997AFF">
      <w:pPr>
        <w:pStyle w:val="11"/>
      </w:pPr>
      <w:bookmarkStart w:id="36" w:name="_GoBack"/>
      <w:bookmarkEnd w:id="36"/>
      <w:r>
        <w:rPr>
          <w:rFonts w:hint="eastAsia"/>
        </w:rPr>
        <w:t>八</w:t>
      </w:r>
      <w:r w:rsidR="00596B9D" w:rsidRPr="00E24D03">
        <w:rPr>
          <w:rFonts w:hint="eastAsia"/>
        </w:rPr>
        <w:t>、保障措施</w:t>
      </w:r>
      <w:bookmarkEnd w:id="35"/>
    </w:p>
    <w:p w:rsidR="00596B9D" w:rsidRPr="00997AFF" w:rsidRDefault="00596B9D" w:rsidP="00997AFF">
      <w:pPr>
        <w:pStyle w:val="20"/>
      </w:pPr>
      <w:bookmarkStart w:id="37" w:name="_Toc7645694"/>
      <w:r w:rsidRPr="00997AFF">
        <w:rPr>
          <w:rFonts w:hint="eastAsia"/>
        </w:rPr>
        <w:t>（一）加强组织领导，健全协同推进机制</w:t>
      </w:r>
      <w:bookmarkEnd w:id="37"/>
    </w:p>
    <w:p w:rsidR="00596B9D" w:rsidRPr="00E24D03" w:rsidRDefault="00596B9D" w:rsidP="00596B9D">
      <w:pPr>
        <w:ind w:firstLine="584"/>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成立由院长任组长、分管教学、人事、宣传、学生工作的副院长任副组长、有关部门负责人参加的落实《</w:t>
      </w:r>
      <w:r w:rsidR="00811699" w:rsidRPr="00E24D03">
        <w:rPr>
          <w:rFonts w:ascii="仿宋_GB2312" w:eastAsia="仿宋_GB2312" w:hint="eastAsia"/>
          <w:color w:val="000000" w:themeColor="text1"/>
          <w:sz w:val="30"/>
          <w:szCs w:val="30"/>
          <w:shd w:val="clear" w:color="auto" w:fill="FFFFFF"/>
        </w:rPr>
        <w:t>中国特色高水平高职学校和专业建设计划</w:t>
      </w:r>
      <w:r w:rsidRPr="00E24D03">
        <w:rPr>
          <w:rFonts w:ascii="仿宋_GB2312" w:eastAsia="仿宋_GB2312"/>
          <w:color w:val="000000" w:themeColor="text1"/>
          <w:sz w:val="30"/>
          <w:szCs w:val="30"/>
          <w:shd w:val="clear" w:color="auto" w:fill="FFFFFF"/>
        </w:rPr>
        <w:t>》领导小组</w:t>
      </w:r>
      <w:r w:rsidR="00811699" w:rsidRPr="00E24D03">
        <w:rPr>
          <w:rFonts w:ascii="仿宋_GB2312" w:eastAsia="仿宋_GB2312" w:hint="eastAsia"/>
          <w:color w:val="000000" w:themeColor="text1"/>
          <w:sz w:val="30"/>
          <w:szCs w:val="30"/>
          <w:shd w:val="clear" w:color="auto" w:fill="FFFFFF"/>
        </w:rPr>
        <w:t>，</w:t>
      </w:r>
      <w:r w:rsidRPr="00E24D03">
        <w:rPr>
          <w:rFonts w:ascii="仿宋_GB2312" w:eastAsia="仿宋_GB2312"/>
          <w:color w:val="000000" w:themeColor="text1"/>
          <w:sz w:val="30"/>
          <w:szCs w:val="30"/>
          <w:shd w:val="clear" w:color="auto" w:fill="FFFFFF"/>
        </w:rPr>
        <w:t>负责统筹学院</w:t>
      </w:r>
      <w:r w:rsidR="00811699" w:rsidRPr="00E24D03">
        <w:rPr>
          <w:rFonts w:ascii="仿宋_GB2312" w:eastAsia="仿宋_GB2312" w:hint="eastAsia"/>
          <w:color w:val="000000" w:themeColor="text1"/>
          <w:sz w:val="30"/>
          <w:szCs w:val="30"/>
          <w:shd w:val="clear" w:color="auto" w:fill="FFFFFF"/>
        </w:rPr>
        <w:t>“双高”学校和专业建设</w:t>
      </w:r>
      <w:r w:rsidRPr="00E24D03">
        <w:rPr>
          <w:rFonts w:ascii="仿宋_GB2312" w:eastAsia="仿宋_GB2312"/>
          <w:color w:val="000000" w:themeColor="text1"/>
          <w:sz w:val="30"/>
          <w:szCs w:val="30"/>
          <w:shd w:val="clear" w:color="auto" w:fill="FFFFFF"/>
        </w:rPr>
        <w:t>计划的落实，为学院</w:t>
      </w:r>
      <w:r w:rsidR="00811699" w:rsidRPr="00E24D03">
        <w:rPr>
          <w:rFonts w:ascii="仿宋_GB2312" w:eastAsia="仿宋_GB2312" w:hint="eastAsia"/>
          <w:color w:val="000000" w:themeColor="text1"/>
          <w:sz w:val="30"/>
          <w:szCs w:val="30"/>
          <w:shd w:val="clear" w:color="auto" w:fill="FFFFFF"/>
        </w:rPr>
        <w:t>“双高”</w:t>
      </w:r>
      <w:r w:rsidRPr="00E24D03">
        <w:rPr>
          <w:rFonts w:ascii="仿宋_GB2312" w:eastAsia="仿宋_GB2312"/>
          <w:color w:val="000000" w:themeColor="text1"/>
          <w:sz w:val="30"/>
          <w:szCs w:val="30"/>
          <w:shd w:val="clear" w:color="auto" w:fill="FFFFFF"/>
        </w:rPr>
        <w:t>计划有效推进提供全方位保障。</w:t>
      </w:r>
    </w:p>
    <w:p w:rsidR="00596B9D" w:rsidRPr="00997AFF" w:rsidRDefault="00596B9D" w:rsidP="00997AFF">
      <w:pPr>
        <w:pStyle w:val="20"/>
      </w:pPr>
      <w:bookmarkStart w:id="38" w:name="_Toc7645695"/>
      <w:r w:rsidRPr="00997AFF">
        <w:rPr>
          <w:rFonts w:hint="eastAsia"/>
        </w:rPr>
        <w:t>（二）强化管理督查，确保</w:t>
      </w:r>
      <w:r w:rsidR="00811699" w:rsidRPr="00997AFF">
        <w:rPr>
          <w:rFonts w:hint="eastAsia"/>
        </w:rPr>
        <w:t>项目实施</w:t>
      </w:r>
      <w:bookmarkEnd w:id="38"/>
    </w:p>
    <w:p w:rsidR="00596B9D" w:rsidRPr="00E24D03" w:rsidRDefault="00596B9D" w:rsidP="00596B9D">
      <w:pPr>
        <w:ind w:firstLine="584"/>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将各责任部门落实</w:t>
      </w:r>
      <w:r w:rsidR="00811699" w:rsidRPr="00E24D03">
        <w:rPr>
          <w:rFonts w:ascii="仿宋_GB2312" w:eastAsia="仿宋_GB2312" w:hint="eastAsia"/>
          <w:color w:val="000000" w:themeColor="text1"/>
          <w:sz w:val="30"/>
          <w:szCs w:val="30"/>
          <w:shd w:val="clear" w:color="auto" w:fill="FFFFFF"/>
        </w:rPr>
        <w:t>“双高”计划</w:t>
      </w:r>
      <w:r w:rsidRPr="00E24D03">
        <w:rPr>
          <w:rFonts w:ascii="仿宋_GB2312" w:eastAsia="仿宋_GB2312" w:hint="eastAsia"/>
          <w:color w:val="000000" w:themeColor="text1"/>
          <w:sz w:val="30"/>
          <w:szCs w:val="30"/>
          <w:shd w:val="clear" w:color="auto" w:fill="FFFFFF"/>
        </w:rPr>
        <w:t>情况列入学院工作作风整顿范围，将目标责任完成情况作为业绩考核的重要内容。领导小组加强对相关工作的日常指导、检查与跟踪，及时总结经验、发现问题，根据实际需要不断完善工作要求。</w:t>
      </w:r>
    </w:p>
    <w:p w:rsidR="00811699" w:rsidRPr="00997AFF" w:rsidRDefault="00596B9D" w:rsidP="00997AFF">
      <w:pPr>
        <w:pStyle w:val="20"/>
      </w:pPr>
      <w:bookmarkStart w:id="39" w:name="_Toc7645696"/>
      <w:r w:rsidRPr="00997AFF">
        <w:rPr>
          <w:rFonts w:hint="eastAsia"/>
        </w:rPr>
        <w:t>（三）</w:t>
      </w:r>
      <w:r w:rsidR="00C53C7B" w:rsidRPr="00997AFF">
        <w:rPr>
          <w:rFonts w:hint="eastAsia"/>
        </w:rPr>
        <w:t>多方</w:t>
      </w:r>
      <w:r w:rsidR="00811699" w:rsidRPr="00997AFF">
        <w:rPr>
          <w:rFonts w:hint="eastAsia"/>
        </w:rPr>
        <w:t>筹措资金</w:t>
      </w:r>
      <w:r w:rsidR="00C53C7B" w:rsidRPr="00997AFF">
        <w:rPr>
          <w:rFonts w:hint="eastAsia"/>
        </w:rPr>
        <w:t>，建立多元投入机制</w:t>
      </w:r>
      <w:bookmarkEnd w:id="39"/>
    </w:p>
    <w:p w:rsidR="00C53C7B" w:rsidRPr="00E24D03" w:rsidRDefault="00C53C7B" w:rsidP="00596B9D">
      <w:pPr>
        <w:ind w:firstLine="584"/>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按照国家、省有关文件要求，并结合建设内容需要，多方</w:t>
      </w:r>
      <w:r w:rsidRPr="00E24D03">
        <w:rPr>
          <w:rFonts w:ascii="仿宋_GB2312" w:eastAsia="仿宋_GB2312" w:hint="eastAsia"/>
          <w:color w:val="000000" w:themeColor="text1"/>
          <w:sz w:val="30"/>
          <w:szCs w:val="30"/>
          <w:shd w:val="clear" w:color="auto" w:fill="FFFFFF"/>
        </w:rPr>
        <w:lastRenderedPageBreak/>
        <w:t>筹措项目建设资金，通过建立多元投入机制，谋求建立多渠道筹措经费的体制，通过向社会各界募集、筹措办学资金，扩大办学资源。</w:t>
      </w:r>
    </w:p>
    <w:p w:rsidR="00596B9D" w:rsidRPr="00997AFF" w:rsidRDefault="00811699" w:rsidP="00997AFF">
      <w:pPr>
        <w:pStyle w:val="20"/>
      </w:pPr>
      <w:bookmarkStart w:id="40" w:name="_Toc7645697"/>
      <w:r w:rsidRPr="00997AFF">
        <w:rPr>
          <w:rFonts w:hint="eastAsia"/>
        </w:rPr>
        <w:t>（四）</w:t>
      </w:r>
      <w:r w:rsidR="00596B9D" w:rsidRPr="00997AFF">
        <w:rPr>
          <w:rFonts w:hint="eastAsia"/>
        </w:rPr>
        <w:t>加强宣传引导，营造良好</w:t>
      </w:r>
      <w:r w:rsidRPr="00997AFF">
        <w:rPr>
          <w:rFonts w:hint="eastAsia"/>
        </w:rPr>
        <w:t>改革发展</w:t>
      </w:r>
      <w:r w:rsidR="00596B9D" w:rsidRPr="00997AFF">
        <w:rPr>
          <w:rFonts w:hint="eastAsia"/>
        </w:rPr>
        <w:t>环境</w:t>
      </w:r>
      <w:bookmarkEnd w:id="40"/>
    </w:p>
    <w:p w:rsidR="00596B9D" w:rsidRPr="00E24D03" w:rsidRDefault="00596B9D" w:rsidP="00596B9D">
      <w:pPr>
        <w:ind w:firstLine="584"/>
        <w:rPr>
          <w:rFonts w:ascii="仿宋_GB2312" w:eastAsia="仿宋_GB2312"/>
          <w:color w:val="000000" w:themeColor="text1"/>
          <w:sz w:val="30"/>
          <w:szCs w:val="30"/>
          <w:shd w:val="clear" w:color="auto" w:fill="FFFFFF"/>
        </w:rPr>
      </w:pPr>
      <w:r w:rsidRPr="00E24D03">
        <w:rPr>
          <w:rFonts w:ascii="仿宋_GB2312" w:eastAsia="仿宋_GB2312" w:hint="eastAsia"/>
          <w:color w:val="000000" w:themeColor="text1"/>
          <w:sz w:val="30"/>
          <w:szCs w:val="30"/>
          <w:shd w:val="clear" w:color="auto" w:fill="FFFFFF"/>
        </w:rPr>
        <w:t>通过参加集中培训、研讨交流等方式深入学习方案精神实质，明确工作要求，营造舆论氛围。建立专题网站，宣传学习落实</w:t>
      </w:r>
      <w:r w:rsidR="00811699" w:rsidRPr="00E24D03">
        <w:rPr>
          <w:rFonts w:ascii="仿宋_GB2312" w:eastAsia="仿宋_GB2312" w:hint="eastAsia"/>
          <w:color w:val="000000" w:themeColor="text1"/>
          <w:sz w:val="30"/>
          <w:szCs w:val="30"/>
          <w:shd w:val="clear" w:color="auto" w:fill="FFFFFF"/>
        </w:rPr>
        <w:t>“双高”</w:t>
      </w:r>
      <w:r w:rsidRPr="00E24D03">
        <w:rPr>
          <w:rFonts w:ascii="仿宋_GB2312" w:eastAsia="仿宋_GB2312" w:hint="eastAsia"/>
          <w:color w:val="000000" w:themeColor="text1"/>
          <w:sz w:val="30"/>
          <w:szCs w:val="30"/>
          <w:shd w:val="clear" w:color="auto" w:fill="FFFFFF"/>
        </w:rPr>
        <w:t>计划</w:t>
      </w:r>
      <w:r w:rsidRPr="00E24D03">
        <w:rPr>
          <w:rFonts w:ascii="仿宋_GB2312" w:eastAsia="仿宋_GB2312"/>
          <w:color w:val="000000" w:themeColor="text1"/>
          <w:sz w:val="30"/>
          <w:szCs w:val="30"/>
          <w:shd w:val="clear" w:color="auto" w:fill="FFFFFF"/>
        </w:rPr>
        <w:t>精神，定期开展</w:t>
      </w:r>
      <w:r w:rsidR="00811699" w:rsidRPr="00E24D03">
        <w:rPr>
          <w:rFonts w:ascii="仿宋_GB2312" w:eastAsia="仿宋_GB2312" w:hint="eastAsia"/>
          <w:color w:val="000000" w:themeColor="text1"/>
          <w:sz w:val="30"/>
          <w:szCs w:val="30"/>
          <w:shd w:val="clear" w:color="auto" w:fill="FFFFFF"/>
        </w:rPr>
        <w:t>“双高”计划</w:t>
      </w:r>
      <w:r w:rsidRPr="00E24D03">
        <w:rPr>
          <w:rFonts w:ascii="仿宋_GB2312" w:eastAsia="仿宋_GB2312"/>
          <w:color w:val="000000" w:themeColor="text1"/>
          <w:sz w:val="30"/>
          <w:szCs w:val="30"/>
          <w:shd w:val="clear" w:color="auto" w:fill="FFFFFF"/>
        </w:rPr>
        <w:t>宣传教育工作。</w:t>
      </w: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p w:rsidR="004C3B59" w:rsidRDefault="004C3B59" w:rsidP="00A23806">
      <w:pPr>
        <w:spacing w:line="500" w:lineRule="exact"/>
        <w:rPr>
          <w:rFonts w:ascii="仿宋_GB2312" w:eastAsia="仿宋_GB2312"/>
          <w:color w:val="000000" w:themeColor="text1"/>
          <w:sz w:val="30"/>
          <w:szCs w:val="30"/>
          <w:shd w:val="clear" w:color="auto" w:fill="FFFFFF"/>
        </w:rPr>
      </w:pPr>
    </w:p>
    <w:sectPr w:rsidR="004C3B59" w:rsidSect="00AF6608">
      <w:footerReference w:type="default" r:id="rId10"/>
      <w:pgSz w:w="11906" w:h="16838"/>
      <w:pgMar w:top="1440"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4F1" w:rsidRDefault="006754F1" w:rsidP="0027742A">
      <w:r>
        <w:separator/>
      </w:r>
    </w:p>
  </w:endnote>
  <w:endnote w:type="continuationSeparator" w:id="0">
    <w:p w:rsidR="006754F1" w:rsidRDefault="006754F1" w:rsidP="0027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892505"/>
      <w:docPartObj>
        <w:docPartGallery w:val="Page Numbers (Bottom of Page)"/>
        <w:docPartUnique/>
      </w:docPartObj>
    </w:sdtPr>
    <w:sdtContent>
      <w:p w:rsidR="005C283E" w:rsidRDefault="005C283E">
        <w:pPr>
          <w:pStyle w:val="a5"/>
          <w:jc w:val="center"/>
        </w:pPr>
        <w:r>
          <w:fldChar w:fldCharType="begin"/>
        </w:r>
        <w:r>
          <w:instrText>PAGE   \* MERGEFORMAT</w:instrText>
        </w:r>
        <w:r>
          <w:fldChar w:fldCharType="separate"/>
        </w:r>
        <w:r w:rsidR="00043616" w:rsidRPr="00043616">
          <w:rPr>
            <w:noProof/>
            <w:lang w:val="zh-CN"/>
          </w:rPr>
          <w:t>37</w:t>
        </w:r>
        <w:r>
          <w:fldChar w:fldCharType="end"/>
        </w:r>
      </w:p>
    </w:sdtContent>
  </w:sdt>
  <w:p w:rsidR="005C283E" w:rsidRDefault="005C28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4F1" w:rsidRDefault="006754F1" w:rsidP="0027742A">
      <w:r>
        <w:separator/>
      </w:r>
    </w:p>
  </w:footnote>
  <w:footnote w:type="continuationSeparator" w:id="0">
    <w:p w:rsidR="006754F1" w:rsidRDefault="006754F1" w:rsidP="0027742A">
      <w:r>
        <w:continuationSeparator/>
      </w:r>
    </w:p>
  </w:footnote>
  <w:footnote w:id="1">
    <w:p w:rsidR="005C283E" w:rsidRDefault="005C283E" w:rsidP="00725444">
      <w:pPr>
        <w:pStyle w:val="a8"/>
        <w:rPr>
          <w:rFonts w:eastAsiaTheme="minorEastAsia"/>
          <w:sz w:val="16"/>
        </w:rPr>
      </w:pPr>
      <w:r>
        <w:rPr>
          <w:rStyle w:val="aa"/>
          <w:rFonts w:eastAsiaTheme="minorEastAsia"/>
          <w:sz w:val="16"/>
        </w:rPr>
        <w:footnoteRef/>
      </w:r>
      <w:r>
        <w:rPr>
          <w:rFonts w:eastAsiaTheme="minorEastAsia"/>
          <w:sz w:val="16"/>
        </w:rPr>
        <w:t xml:space="preserve"> </w:t>
      </w:r>
      <w:r>
        <w:rPr>
          <w:rFonts w:eastAsiaTheme="minorEastAsia" w:hint="eastAsia"/>
          <w:sz w:val="16"/>
        </w:rPr>
        <w:t>年度目标包括定量、定性描述。</w:t>
      </w:r>
    </w:p>
  </w:footnote>
  <w:footnote w:id="2">
    <w:p w:rsidR="005C283E" w:rsidRDefault="005C283E" w:rsidP="00725444">
      <w:pPr>
        <w:pStyle w:val="a8"/>
      </w:pPr>
      <w:r>
        <w:rPr>
          <w:rStyle w:val="aa"/>
        </w:rPr>
        <w:footnoteRef/>
      </w:r>
      <w:r w:rsidRPr="00A22E06">
        <w:rPr>
          <w:rFonts w:eastAsiaTheme="minorEastAsia" w:hint="eastAsia"/>
          <w:sz w:val="16"/>
        </w:rPr>
        <w:t xml:space="preserve"> </w:t>
      </w:r>
      <w:r w:rsidRPr="00A22E06">
        <w:rPr>
          <w:rFonts w:eastAsiaTheme="minorEastAsia" w:hint="eastAsia"/>
          <w:sz w:val="16"/>
        </w:rPr>
        <w:t>高水平专业群的</w:t>
      </w:r>
      <w:r>
        <w:rPr>
          <w:rFonts w:eastAsiaTheme="minorEastAsia" w:hint="eastAsia"/>
          <w:sz w:val="16"/>
        </w:rPr>
        <w:t>建设任务</w:t>
      </w:r>
      <w:r w:rsidRPr="00A22E06">
        <w:rPr>
          <w:rFonts w:eastAsiaTheme="minorEastAsia" w:hint="eastAsia"/>
          <w:sz w:val="16"/>
        </w:rPr>
        <w:t>不在其他</w:t>
      </w:r>
      <w:r>
        <w:rPr>
          <w:rFonts w:eastAsiaTheme="minorEastAsia" w:hint="eastAsia"/>
          <w:sz w:val="16"/>
        </w:rPr>
        <w:t>部分</w:t>
      </w:r>
      <w:r w:rsidRPr="00A22E06">
        <w:rPr>
          <w:rFonts w:eastAsiaTheme="minorEastAsia" w:hint="eastAsia"/>
          <w:sz w:val="16"/>
        </w:rPr>
        <w:t>重复体现。</w:t>
      </w:r>
    </w:p>
  </w:footnote>
  <w:footnote w:id="3">
    <w:p w:rsidR="005C283E" w:rsidRDefault="005C283E" w:rsidP="00357A5B">
      <w:pPr>
        <w:pStyle w:val="a8"/>
      </w:pPr>
      <w:r>
        <w:rPr>
          <w:rStyle w:val="aa"/>
        </w:rPr>
        <w:footnoteRef/>
      </w:r>
      <w:r>
        <w:rPr>
          <w:rFonts w:hint="eastAsia"/>
        </w:rPr>
        <w:t xml:space="preserve"> </w:t>
      </w:r>
      <w:r w:rsidRPr="00A22E06">
        <w:rPr>
          <w:rFonts w:hint="eastAsia"/>
          <w:sz w:val="16"/>
          <w:szCs w:val="16"/>
        </w:rPr>
        <w:t>申报单位根据具体情况选填相应经费来源及预算，数值小数点后保留</w:t>
      </w:r>
      <w:r w:rsidRPr="00A22E06">
        <w:rPr>
          <w:rFonts w:hint="eastAsia"/>
          <w:sz w:val="16"/>
          <w:szCs w:val="16"/>
        </w:rPr>
        <w:t>2</w:t>
      </w:r>
      <w:r w:rsidRPr="00A22E06">
        <w:rPr>
          <w:rFonts w:hint="eastAsia"/>
          <w:sz w:val="16"/>
          <w:szCs w:val="16"/>
        </w:rPr>
        <w:t>位数字。</w:t>
      </w:r>
    </w:p>
  </w:footnote>
  <w:footnote w:id="4">
    <w:p w:rsidR="005C283E" w:rsidRDefault="005C283E" w:rsidP="00357A5B">
      <w:pPr>
        <w:pStyle w:val="a8"/>
      </w:pPr>
      <w:r>
        <w:rPr>
          <w:rStyle w:val="aa"/>
        </w:rPr>
        <w:footnoteRef/>
      </w:r>
      <w:r>
        <w:rPr>
          <w:rFonts w:hint="eastAsia"/>
        </w:rPr>
        <w:t xml:space="preserve"> </w:t>
      </w:r>
      <w:r w:rsidRPr="00A22E06">
        <w:rPr>
          <w:rFonts w:hint="eastAsia"/>
          <w:sz w:val="16"/>
          <w:szCs w:val="16"/>
        </w:rPr>
        <w:t>包括</w:t>
      </w:r>
      <w:r w:rsidRPr="00A22E06">
        <w:rPr>
          <w:rFonts w:eastAsiaTheme="minorEastAsia" w:hint="eastAsia"/>
          <w:bCs/>
          <w:sz w:val="16"/>
          <w:szCs w:val="16"/>
        </w:rPr>
        <w:t>中央财政奖补、省级财政投入和地市级财政投入。</w:t>
      </w:r>
    </w:p>
  </w:footnote>
  <w:footnote w:id="5">
    <w:p w:rsidR="005C283E" w:rsidRDefault="005C283E" w:rsidP="00357A5B">
      <w:pPr>
        <w:pStyle w:val="a8"/>
      </w:pPr>
      <w:r>
        <w:rPr>
          <w:rStyle w:val="aa"/>
        </w:rPr>
        <w:footnoteRef/>
      </w:r>
      <w:r>
        <w:rPr>
          <w:rFonts w:hint="eastAsia"/>
        </w:rPr>
        <w:t xml:space="preserve"> </w:t>
      </w:r>
      <w:r w:rsidRPr="00A22E06">
        <w:rPr>
          <w:rFonts w:hint="eastAsia"/>
          <w:sz w:val="16"/>
          <w:szCs w:val="16"/>
        </w:rPr>
        <w:t>指政府部门以外的其他举办方投入。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266C9"/>
    <w:multiLevelType w:val="hybridMultilevel"/>
    <w:tmpl w:val="B8A089DC"/>
    <w:lvl w:ilvl="0" w:tplc="13BECBB6">
      <w:start w:val="1"/>
      <w:numFmt w:val="japaneseCounting"/>
      <w:lvlText w:val="（%1）"/>
      <w:lvlJc w:val="left"/>
      <w:pPr>
        <w:ind w:left="2214" w:hanging="10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490D4CDA"/>
    <w:multiLevelType w:val="hybridMultilevel"/>
    <w:tmpl w:val="A6D6DDC2"/>
    <w:lvl w:ilvl="0" w:tplc="61C659DC">
      <w:start w:val="1"/>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nsid w:val="4D933721"/>
    <w:multiLevelType w:val="hybridMultilevel"/>
    <w:tmpl w:val="F8A22B6E"/>
    <w:lvl w:ilvl="0" w:tplc="DCAA20C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46E0"/>
    <w:rsid w:val="00001CAE"/>
    <w:rsid w:val="00043616"/>
    <w:rsid w:val="00051688"/>
    <w:rsid w:val="00066C8C"/>
    <w:rsid w:val="000802FD"/>
    <w:rsid w:val="0009463B"/>
    <w:rsid w:val="000A6213"/>
    <w:rsid w:val="000B1813"/>
    <w:rsid w:val="000F4BF1"/>
    <w:rsid w:val="00105B29"/>
    <w:rsid w:val="00123237"/>
    <w:rsid w:val="00131837"/>
    <w:rsid w:val="00152AE1"/>
    <w:rsid w:val="00170199"/>
    <w:rsid w:val="00187ED4"/>
    <w:rsid w:val="001A4311"/>
    <w:rsid w:val="001B5C06"/>
    <w:rsid w:val="001C1C56"/>
    <w:rsid w:val="001D5FFC"/>
    <w:rsid w:val="00204F2E"/>
    <w:rsid w:val="00211DA3"/>
    <w:rsid w:val="00232B01"/>
    <w:rsid w:val="00233068"/>
    <w:rsid w:val="00245AAB"/>
    <w:rsid w:val="00255178"/>
    <w:rsid w:val="0026597F"/>
    <w:rsid w:val="002765F9"/>
    <w:rsid w:val="0027742A"/>
    <w:rsid w:val="00277BEF"/>
    <w:rsid w:val="00290E85"/>
    <w:rsid w:val="0029287D"/>
    <w:rsid w:val="002F19B8"/>
    <w:rsid w:val="002F19EF"/>
    <w:rsid w:val="00351674"/>
    <w:rsid w:val="00357A5B"/>
    <w:rsid w:val="00362BFD"/>
    <w:rsid w:val="0037247B"/>
    <w:rsid w:val="003A1B7B"/>
    <w:rsid w:val="003A40A4"/>
    <w:rsid w:val="003D1191"/>
    <w:rsid w:val="003D6A3F"/>
    <w:rsid w:val="0040283E"/>
    <w:rsid w:val="00402EB3"/>
    <w:rsid w:val="0042620A"/>
    <w:rsid w:val="00432715"/>
    <w:rsid w:val="00444D98"/>
    <w:rsid w:val="00476EB8"/>
    <w:rsid w:val="00490E27"/>
    <w:rsid w:val="00491D72"/>
    <w:rsid w:val="00494B7A"/>
    <w:rsid w:val="004C3B59"/>
    <w:rsid w:val="004C3EAF"/>
    <w:rsid w:val="004C46E0"/>
    <w:rsid w:val="004D4799"/>
    <w:rsid w:val="004E4601"/>
    <w:rsid w:val="00543405"/>
    <w:rsid w:val="00596B9D"/>
    <w:rsid w:val="005A4831"/>
    <w:rsid w:val="005B78E6"/>
    <w:rsid w:val="005C283E"/>
    <w:rsid w:val="005D788D"/>
    <w:rsid w:val="005F7F16"/>
    <w:rsid w:val="00611980"/>
    <w:rsid w:val="00612FBB"/>
    <w:rsid w:val="006141D9"/>
    <w:rsid w:val="006409B4"/>
    <w:rsid w:val="0065152F"/>
    <w:rsid w:val="00654C0C"/>
    <w:rsid w:val="00657DC6"/>
    <w:rsid w:val="00662AAE"/>
    <w:rsid w:val="00672046"/>
    <w:rsid w:val="00672477"/>
    <w:rsid w:val="00674D56"/>
    <w:rsid w:val="006754F1"/>
    <w:rsid w:val="006776D5"/>
    <w:rsid w:val="006805D3"/>
    <w:rsid w:val="00690060"/>
    <w:rsid w:val="00692AF1"/>
    <w:rsid w:val="006B2EE5"/>
    <w:rsid w:val="006B3BA4"/>
    <w:rsid w:val="006B55A3"/>
    <w:rsid w:val="006F08F2"/>
    <w:rsid w:val="00720BFD"/>
    <w:rsid w:val="00724487"/>
    <w:rsid w:val="00725444"/>
    <w:rsid w:val="00735450"/>
    <w:rsid w:val="00741B95"/>
    <w:rsid w:val="0077057A"/>
    <w:rsid w:val="00784B44"/>
    <w:rsid w:val="00796504"/>
    <w:rsid w:val="007A0770"/>
    <w:rsid w:val="007A3749"/>
    <w:rsid w:val="007B72F2"/>
    <w:rsid w:val="00811699"/>
    <w:rsid w:val="00817481"/>
    <w:rsid w:val="0084119B"/>
    <w:rsid w:val="00844F85"/>
    <w:rsid w:val="00871C04"/>
    <w:rsid w:val="008A002A"/>
    <w:rsid w:val="008A1270"/>
    <w:rsid w:val="008C0B66"/>
    <w:rsid w:val="008E683F"/>
    <w:rsid w:val="00920239"/>
    <w:rsid w:val="00925D68"/>
    <w:rsid w:val="0093632F"/>
    <w:rsid w:val="0094334C"/>
    <w:rsid w:val="009530C1"/>
    <w:rsid w:val="0095503E"/>
    <w:rsid w:val="00955342"/>
    <w:rsid w:val="00974544"/>
    <w:rsid w:val="00983C4F"/>
    <w:rsid w:val="00986D70"/>
    <w:rsid w:val="00997AFF"/>
    <w:rsid w:val="009B1B45"/>
    <w:rsid w:val="009F5F7F"/>
    <w:rsid w:val="00A00A28"/>
    <w:rsid w:val="00A23806"/>
    <w:rsid w:val="00A267C1"/>
    <w:rsid w:val="00A26A3E"/>
    <w:rsid w:val="00A37F3E"/>
    <w:rsid w:val="00A43FE1"/>
    <w:rsid w:val="00A53E21"/>
    <w:rsid w:val="00A76037"/>
    <w:rsid w:val="00A845D2"/>
    <w:rsid w:val="00AD1A82"/>
    <w:rsid w:val="00AD1D59"/>
    <w:rsid w:val="00AF4C16"/>
    <w:rsid w:val="00AF6608"/>
    <w:rsid w:val="00B11586"/>
    <w:rsid w:val="00B12D3C"/>
    <w:rsid w:val="00B440D8"/>
    <w:rsid w:val="00B563F3"/>
    <w:rsid w:val="00B77561"/>
    <w:rsid w:val="00B83C33"/>
    <w:rsid w:val="00B84867"/>
    <w:rsid w:val="00B85D71"/>
    <w:rsid w:val="00B92E8C"/>
    <w:rsid w:val="00BA40EE"/>
    <w:rsid w:val="00BB12A4"/>
    <w:rsid w:val="00BB4213"/>
    <w:rsid w:val="00BB7883"/>
    <w:rsid w:val="00BF6B24"/>
    <w:rsid w:val="00BF6BBF"/>
    <w:rsid w:val="00C04263"/>
    <w:rsid w:val="00C12116"/>
    <w:rsid w:val="00C21BCA"/>
    <w:rsid w:val="00C229E3"/>
    <w:rsid w:val="00C36284"/>
    <w:rsid w:val="00C46EC8"/>
    <w:rsid w:val="00C53C7B"/>
    <w:rsid w:val="00C61411"/>
    <w:rsid w:val="00C735D5"/>
    <w:rsid w:val="00C85190"/>
    <w:rsid w:val="00CC3BDF"/>
    <w:rsid w:val="00CC7609"/>
    <w:rsid w:val="00CE0600"/>
    <w:rsid w:val="00D057F8"/>
    <w:rsid w:val="00D14D4E"/>
    <w:rsid w:val="00D2532C"/>
    <w:rsid w:val="00D25810"/>
    <w:rsid w:val="00D33D25"/>
    <w:rsid w:val="00D57562"/>
    <w:rsid w:val="00DA1DA7"/>
    <w:rsid w:val="00DA6853"/>
    <w:rsid w:val="00DB3D15"/>
    <w:rsid w:val="00DC7215"/>
    <w:rsid w:val="00DF313D"/>
    <w:rsid w:val="00E225AF"/>
    <w:rsid w:val="00E24D03"/>
    <w:rsid w:val="00E2502D"/>
    <w:rsid w:val="00E33F1F"/>
    <w:rsid w:val="00E36EB1"/>
    <w:rsid w:val="00E37A21"/>
    <w:rsid w:val="00E415A6"/>
    <w:rsid w:val="00E44126"/>
    <w:rsid w:val="00E51B0B"/>
    <w:rsid w:val="00E54217"/>
    <w:rsid w:val="00EB2AC8"/>
    <w:rsid w:val="00EC037E"/>
    <w:rsid w:val="00ED2ACD"/>
    <w:rsid w:val="00F036E8"/>
    <w:rsid w:val="00F31A04"/>
    <w:rsid w:val="00F343E2"/>
    <w:rsid w:val="00F40493"/>
    <w:rsid w:val="00F408AF"/>
    <w:rsid w:val="00F440B9"/>
    <w:rsid w:val="00F574DA"/>
    <w:rsid w:val="00F60D64"/>
    <w:rsid w:val="00F6229F"/>
    <w:rsid w:val="00F73947"/>
    <w:rsid w:val="00F741F0"/>
    <w:rsid w:val="00F8598F"/>
    <w:rsid w:val="00F876C5"/>
    <w:rsid w:val="00FA2456"/>
    <w:rsid w:val="00FC12BC"/>
    <w:rsid w:val="00FC427A"/>
    <w:rsid w:val="00FD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24953-538C-40B4-9302-F1150A33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7A"/>
    <w:pPr>
      <w:widowControl w:val="0"/>
      <w:jc w:val="both"/>
    </w:pPr>
  </w:style>
  <w:style w:type="paragraph" w:styleId="1">
    <w:name w:val="heading 1"/>
    <w:basedOn w:val="a"/>
    <w:next w:val="a"/>
    <w:link w:val="1Char"/>
    <w:uiPriority w:val="9"/>
    <w:qFormat/>
    <w:rsid w:val="00494B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94B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94B7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rsid w:val="00B563F3"/>
    <w:pPr>
      <w:jc w:val="both"/>
    </w:pPr>
    <w:rPr>
      <w:rFonts w:ascii="Times New Roman" w:eastAsia="宋体" w:hAnsi="Times New Roman" w:cs="Times New Roman"/>
    </w:rPr>
  </w:style>
  <w:style w:type="paragraph" w:styleId="a3">
    <w:name w:val="List Paragraph"/>
    <w:basedOn w:val="a"/>
    <w:uiPriority w:val="34"/>
    <w:qFormat/>
    <w:rsid w:val="00476EB8"/>
    <w:pPr>
      <w:ind w:firstLineChars="200" w:firstLine="420"/>
    </w:pPr>
  </w:style>
  <w:style w:type="paragraph" w:styleId="a4">
    <w:name w:val="header"/>
    <w:basedOn w:val="a"/>
    <w:link w:val="Char"/>
    <w:uiPriority w:val="99"/>
    <w:unhideWhenUsed/>
    <w:rsid w:val="00277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742A"/>
    <w:rPr>
      <w:sz w:val="18"/>
      <w:szCs w:val="18"/>
    </w:rPr>
  </w:style>
  <w:style w:type="paragraph" w:styleId="a5">
    <w:name w:val="footer"/>
    <w:basedOn w:val="a"/>
    <w:link w:val="Char0"/>
    <w:uiPriority w:val="99"/>
    <w:unhideWhenUsed/>
    <w:rsid w:val="0027742A"/>
    <w:pPr>
      <w:tabs>
        <w:tab w:val="center" w:pos="4153"/>
        <w:tab w:val="right" w:pos="8306"/>
      </w:tabs>
      <w:snapToGrid w:val="0"/>
      <w:jc w:val="left"/>
    </w:pPr>
    <w:rPr>
      <w:sz w:val="18"/>
      <w:szCs w:val="18"/>
    </w:rPr>
  </w:style>
  <w:style w:type="character" w:customStyle="1" w:styleId="Char0">
    <w:name w:val="页脚 Char"/>
    <w:basedOn w:val="a0"/>
    <w:link w:val="a5"/>
    <w:uiPriority w:val="99"/>
    <w:rsid w:val="0027742A"/>
    <w:rPr>
      <w:sz w:val="18"/>
      <w:szCs w:val="18"/>
    </w:rPr>
  </w:style>
  <w:style w:type="paragraph" w:styleId="a6">
    <w:name w:val="Balloon Text"/>
    <w:basedOn w:val="a"/>
    <w:link w:val="Char1"/>
    <w:uiPriority w:val="99"/>
    <w:semiHidden/>
    <w:unhideWhenUsed/>
    <w:rsid w:val="00F408AF"/>
    <w:rPr>
      <w:sz w:val="18"/>
      <w:szCs w:val="18"/>
    </w:rPr>
  </w:style>
  <w:style w:type="character" w:customStyle="1" w:styleId="Char1">
    <w:name w:val="批注框文本 Char"/>
    <w:basedOn w:val="a0"/>
    <w:link w:val="a6"/>
    <w:uiPriority w:val="99"/>
    <w:semiHidden/>
    <w:rsid w:val="00F408AF"/>
    <w:rPr>
      <w:sz w:val="18"/>
      <w:szCs w:val="18"/>
    </w:rPr>
  </w:style>
  <w:style w:type="character" w:customStyle="1" w:styleId="1Char">
    <w:name w:val="标题 1 Char"/>
    <w:basedOn w:val="a0"/>
    <w:link w:val="1"/>
    <w:uiPriority w:val="9"/>
    <w:rsid w:val="00494B7A"/>
    <w:rPr>
      <w:b/>
      <w:bCs/>
      <w:kern w:val="44"/>
      <w:sz w:val="44"/>
      <w:szCs w:val="44"/>
    </w:rPr>
  </w:style>
  <w:style w:type="paragraph" w:styleId="TOC">
    <w:name w:val="TOC Heading"/>
    <w:basedOn w:val="1"/>
    <w:next w:val="a"/>
    <w:uiPriority w:val="39"/>
    <w:unhideWhenUsed/>
    <w:qFormat/>
    <w:rsid w:val="00494B7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样式1"/>
    <w:basedOn w:val="a"/>
    <w:link w:val="1Char0"/>
    <w:qFormat/>
    <w:rsid w:val="00494B7A"/>
    <w:pPr>
      <w:ind w:firstLineChars="200" w:firstLine="600"/>
    </w:pPr>
    <w:rPr>
      <w:rFonts w:ascii="黑体" w:eastAsia="黑体" w:hAnsi="黑体"/>
      <w:color w:val="000000" w:themeColor="text1"/>
      <w:sz w:val="30"/>
      <w:szCs w:val="30"/>
      <w:shd w:val="clear" w:color="auto" w:fill="FFFFFF"/>
    </w:rPr>
  </w:style>
  <w:style w:type="paragraph" w:customStyle="1" w:styleId="20">
    <w:name w:val="样式2"/>
    <w:basedOn w:val="a"/>
    <w:link w:val="2Char0"/>
    <w:qFormat/>
    <w:rsid w:val="00494B7A"/>
    <w:pPr>
      <w:ind w:firstLineChars="200" w:firstLine="600"/>
    </w:pPr>
    <w:rPr>
      <w:rFonts w:ascii="楷体" w:eastAsia="楷体" w:hAnsi="楷体"/>
      <w:color w:val="FF0000"/>
      <w:sz w:val="30"/>
      <w:szCs w:val="30"/>
      <w:shd w:val="clear" w:color="auto" w:fill="FFFFFF"/>
    </w:rPr>
  </w:style>
  <w:style w:type="character" w:customStyle="1" w:styleId="1Char0">
    <w:name w:val="样式1 Char"/>
    <w:basedOn w:val="a0"/>
    <w:link w:val="11"/>
    <w:rsid w:val="00494B7A"/>
    <w:rPr>
      <w:rFonts w:ascii="黑体" w:eastAsia="黑体" w:hAnsi="黑体"/>
      <w:color w:val="000000" w:themeColor="text1"/>
      <w:sz w:val="30"/>
      <w:szCs w:val="30"/>
    </w:rPr>
  </w:style>
  <w:style w:type="paragraph" w:styleId="21">
    <w:name w:val="toc 2"/>
    <w:basedOn w:val="a"/>
    <w:next w:val="a"/>
    <w:autoRedefine/>
    <w:uiPriority w:val="39"/>
    <w:unhideWhenUsed/>
    <w:qFormat/>
    <w:rsid w:val="00997AFF"/>
    <w:pPr>
      <w:widowControl/>
      <w:tabs>
        <w:tab w:val="right" w:leader="dot" w:pos="8296"/>
      </w:tabs>
      <w:spacing w:after="100" w:line="480" w:lineRule="exact"/>
      <w:ind w:left="221"/>
      <w:jc w:val="left"/>
    </w:pPr>
    <w:rPr>
      <w:kern w:val="0"/>
      <w:sz w:val="22"/>
    </w:rPr>
  </w:style>
  <w:style w:type="character" w:customStyle="1" w:styleId="2Char0">
    <w:name w:val="样式2 Char"/>
    <w:basedOn w:val="a0"/>
    <w:link w:val="20"/>
    <w:qFormat/>
    <w:rsid w:val="00494B7A"/>
    <w:rPr>
      <w:rFonts w:ascii="楷体" w:eastAsia="楷体" w:hAnsi="楷体"/>
      <w:color w:val="FF0000"/>
      <w:sz w:val="30"/>
      <w:szCs w:val="30"/>
    </w:rPr>
  </w:style>
  <w:style w:type="paragraph" w:styleId="12">
    <w:name w:val="toc 1"/>
    <w:basedOn w:val="a"/>
    <w:next w:val="a"/>
    <w:autoRedefine/>
    <w:uiPriority w:val="39"/>
    <w:unhideWhenUsed/>
    <w:qFormat/>
    <w:rsid w:val="00494B7A"/>
    <w:pPr>
      <w:widowControl/>
      <w:spacing w:after="100" w:line="276" w:lineRule="auto"/>
      <w:jc w:val="left"/>
    </w:pPr>
    <w:rPr>
      <w:kern w:val="0"/>
      <w:sz w:val="22"/>
    </w:rPr>
  </w:style>
  <w:style w:type="paragraph" w:styleId="30">
    <w:name w:val="toc 3"/>
    <w:basedOn w:val="a"/>
    <w:next w:val="a"/>
    <w:autoRedefine/>
    <w:uiPriority w:val="39"/>
    <w:semiHidden/>
    <w:unhideWhenUsed/>
    <w:qFormat/>
    <w:rsid w:val="00494B7A"/>
    <w:pPr>
      <w:widowControl/>
      <w:spacing w:after="100" w:line="276" w:lineRule="auto"/>
      <w:ind w:left="440"/>
      <w:jc w:val="left"/>
    </w:pPr>
    <w:rPr>
      <w:kern w:val="0"/>
      <w:sz w:val="22"/>
    </w:rPr>
  </w:style>
  <w:style w:type="character" w:customStyle="1" w:styleId="2Char">
    <w:name w:val="标题 2 Char"/>
    <w:basedOn w:val="a0"/>
    <w:link w:val="2"/>
    <w:uiPriority w:val="9"/>
    <w:semiHidden/>
    <w:rsid w:val="00494B7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94B7A"/>
    <w:rPr>
      <w:b/>
      <w:bCs/>
      <w:sz w:val="32"/>
      <w:szCs w:val="32"/>
    </w:rPr>
  </w:style>
  <w:style w:type="character" w:styleId="a7">
    <w:name w:val="Hyperlink"/>
    <w:basedOn w:val="a0"/>
    <w:uiPriority w:val="99"/>
    <w:unhideWhenUsed/>
    <w:qFormat/>
    <w:rsid w:val="00494B7A"/>
    <w:rPr>
      <w:color w:val="0563C1" w:themeColor="hyperlink"/>
      <w:u w:val="single"/>
    </w:rPr>
  </w:style>
  <w:style w:type="paragraph" w:styleId="a8">
    <w:name w:val="footnote text"/>
    <w:basedOn w:val="a"/>
    <w:link w:val="Char2"/>
    <w:qFormat/>
    <w:rsid w:val="00725444"/>
    <w:pPr>
      <w:snapToGrid w:val="0"/>
      <w:jc w:val="left"/>
    </w:pPr>
    <w:rPr>
      <w:rFonts w:ascii="Times New Roman" w:eastAsia="宋体" w:hAnsi="Times New Roman" w:cs="Times New Roman"/>
      <w:sz w:val="18"/>
      <w:szCs w:val="18"/>
    </w:rPr>
  </w:style>
  <w:style w:type="character" w:customStyle="1" w:styleId="Char2">
    <w:name w:val="脚注文本 Char"/>
    <w:basedOn w:val="a0"/>
    <w:link w:val="a8"/>
    <w:rsid w:val="00725444"/>
    <w:rPr>
      <w:rFonts w:ascii="Times New Roman" w:eastAsia="宋体" w:hAnsi="Times New Roman" w:cs="Times New Roman"/>
      <w:sz w:val="18"/>
      <w:szCs w:val="18"/>
    </w:rPr>
  </w:style>
  <w:style w:type="table" w:styleId="a9">
    <w:name w:val="Table Grid"/>
    <w:basedOn w:val="a1"/>
    <w:uiPriority w:val="59"/>
    <w:qFormat/>
    <w:rsid w:val="0072544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semiHidden/>
    <w:rsid w:val="00725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132">
      <w:bodyDiv w:val="1"/>
      <w:marLeft w:val="0"/>
      <w:marRight w:val="0"/>
      <w:marTop w:val="0"/>
      <w:marBottom w:val="0"/>
      <w:divBdr>
        <w:top w:val="none" w:sz="0" w:space="0" w:color="auto"/>
        <w:left w:val="none" w:sz="0" w:space="0" w:color="auto"/>
        <w:bottom w:val="none" w:sz="0" w:space="0" w:color="auto"/>
        <w:right w:val="none" w:sz="0" w:space="0" w:color="auto"/>
      </w:divBdr>
    </w:div>
    <w:div w:id="97719502">
      <w:bodyDiv w:val="1"/>
      <w:marLeft w:val="0"/>
      <w:marRight w:val="0"/>
      <w:marTop w:val="0"/>
      <w:marBottom w:val="0"/>
      <w:divBdr>
        <w:top w:val="none" w:sz="0" w:space="0" w:color="auto"/>
        <w:left w:val="none" w:sz="0" w:space="0" w:color="auto"/>
        <w:bottom w:val="none" w:sz="0" w:space="0" w:color="auto"/>
        <w:right w:val="none" w:sz="0" w:space="0" w:color="auto"/>
      </w:divBdr>
    </w:div>
    <w:div w:id="103306560">
      <w:bodyDiv w:val="1"/>
      <w:marLeft w:val="0"/>
      <w:marRight w:val="0"/>
      <w:marTop w:val="0"/>
      <w:marBottom w:val="0"/>
      <w:divBdr>
        <w:top w:val="none" w:sz="0" w:space="0" w:color="auto"/>
        <w:left w:val="none" w:sz="0" w:space="0" w:color="auto"/>
        <w:bottom w:val="none" w:sz="0" w:space="0" w:color="auto"/>
        <w:right w:val="none" w:sz="0" w:space="0" w:color="auto"/>
      </w:divBdr>
      <w:divsChild>
        <w:div w:id="1040276546">
          <w:marLeft w:val="0"/>
          <w:marRight w:val="0"/>
          <w:marTop w:val="0"/>
          <w:marBottom w:val="0"/>
          <w:divBdr>
            <w:top w:val="none" w:sz="0" w:space="0" w:color="auto"/>
            <w:left w:val="none" w:sz="0" w:space="0" w:color="auto"/>
            <w:bottom w:val="none" w:sz="0" w:space="0" w:color="auto"/>
            <w:right w:val="none" w:sz="0" w:space="0" w:color="auto"/>
          </w:divBdr>
          <w:divsChild>
            <w:div w:id="1680500127">
              <w:marLeft w:val="0"/>
              <w:marRight w:val="0"/>
              <w:marTop w:val="0"/>
              <w:marBottom w:val="0"/>
              <w:divBdr>
                <w:top w:val="none" w:sz="0" w:space="0" w:color="auto"/>
                <w:left w:val="none" w:sz="0" w:space="0" w:color="auto"/>
                <w:bottom w:val="none" w:sz="0" w:space="0" w:color="auto"/>
                <w:right w:val="none" w:sz="0" w:space="0" w:color="auto"/>
              </w:divBdr>
              <w:divsChild>
                <w:div w:id="5254183">
                  <w:marLeft w:val="0"/>
                  <w:marRight w:val="0"/>
                  <w:marTop w:val="0"/>
                  <w:marBottom w:val="0"/>
                  <w:divBdr>
                    <w:top w:val="none" w:sz="0" w:space="0" w:color="auto"/>
                    <w:left w:val="none" w:sz="0" w:space="0" w:color="auto"/>
                    <w:bottom w:val="none" w:sz="0" w:space="0" w:color="auto"/>
                    <w:right w:val="none" w:sz="0" w:space="0" w:color="auto"/>
                  </w:divBdr>
                  <w:divsChild>
                    <w:div w:id="1639266441">
                      <w:marLeft w:val="0"/>
                      <w:marRight w:val="0"/>
                      <w:marTop w:val="0"/>
                      <w:marBottom w:val="0"/>
                      <w:divBdr>
                        <w:top w:val="none" w:sz="0" w:space="0" w:color="auto"/>
                        <w:left w:val="none" w:sz="0" w:space="0" w:color="auto"/>
                        <w:bottom w:val="none" w:sz="0" w:space="0" w:color="auto"/>
                        <w:right w:val="none" w:sz="0" w:space="0" w:color="auto"/>
                      </w:divBdr>
                      <w:divsChild>
                        <w:div w:id="1240015977">
                          <w:marLeft w:val="0"/>
                          <w:marRight w:val="0"/>
                          <w:marTop w:val="0"/>
                          <w:marBottom w:val="0"/>
                          <w:divBdr>
                            <w:top w:val="none" w:sz="0" w:space="0" w:color="auto"/>
                            <w:left w:val="none" w:sz="0" w:space="0" w:color="auto"/>
                            <w:bottom w:val="none" w:sz="0" w:space="0" w:color="auto"/>
                            <w:right w:val="none" w:sz="0" w:space="0" w:color="auto"/>
                          </w:divBdr>
                          <w:divsChild>
                            <w:div w:id="482549087">
                              <w:marLeft w:val="0"/>
                              <w:marRight w:val="0"/>
                              <w:marTop w:val="150"/>
                              <w:marBottom w:val="150"/>
                              <w:divBdr>
                                <w:top w:val="none" w:sz="0" w:space="0" w:color="auto"/>
                                <w:left w:val="none" w:sz="0" w:space="0" w:color="auto"/>
                                <w:bottom w:val="none" w:sz="0" w:space="0" w:color="auto"/>
                                <w:right w:val="none" w:sz="0" w:space="0" w:color="auto"/>
                              </w:divBdr>
                              <w:divsChild>
                                <w:div w:id="1829442402">
                                  <w:marLeft w:val="0"/>
                                  <w:marRight w:val="0"/>
                                  <w:marTop w:val="0"/>
                                  <w:marBottom w:val="0"/>
                                  <w:divBdr>
                                    <w:top w:val="none" w:sz="0" w:space="0" w:color="auto"/>
                                    <w:left w:val="none" w:sz="0" w:space="0" w:color="auto"/>
                                    <w:bottom w:val="none" w:sz="0" w:space="0" w:color="auto"/>
                                    <w:right w:val="none" w:sz="0" w:space="0" w:color="auto"/>
                                  </w:divBdr>
                                  <w:divsChild>
                                    <w:div w:id="5977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340894">
      <w:bodyDiv w:val="1"/>
      <w:marLeft w:val="0"/>
      <w:marRight w:val="0"/>
      <w:marTop w:val="0"/>
      <w:marBottom w:val="0"/>
      <w:divBdr>
        <w:top w:val="none" w:sz="0" w:space="0" w:color="auto"/>
        <w:left w:val="none" w:sz="0" w:space="0" w:color="auto"/>
        <w:bottom w:val="none" w:sz="0" w:space="0" w:color="auto"/>
        <w:right w:val="none" w:sz="0" w:space="0" w:color="auto"/>
      </w:divBdr>
    </w:div>
    <w:div w:id="315230373">
      <w:bodyDiv w:val="1"/>
      <w:marLeft w:val="0"/>
      <w:marRight w:val="0"/>
      <w:marTop w:val="0"/>
      <w:marBottom w:val="0"/>
      <w:divBdr>
        <w:top w:val="none" w:sz="0" w:space="0" w:color="auto"/>
        <w:left w:val="none" w:sz="0" w:space="0" w:color="auto"/>
        <w:bottom w:val="none" w:sz="0" w:space="0" w:color="auto"/>
        <w:right w:val="none" w:sz="0" w:space="0" w:color="auto"/>
      </w:divBdr>
    </w:div>
    <w:div w:id="474953230">
      <w:bodyDiv w:val="1"/>
      <w:marLeft w:val="0"/>
      <w:marRight w:val="0"/>
      <w:marTop w:val="0"/>
      <w:marBottom w:val="0"/>
      <w:divBdr>
        <w:top w:val="none" w:sz="0" w:space="0" w:color="auto"/>
        <w:left w:val="none" w:sz="0" w:space="0" w:color="auto"/>
        <w:bottom w:val="none" w:sz="0" w:space="0" w:color="auto"/>
        <w:right w:val="none" w:sz="0" w:space="0" w:color="auto"/>
      </w:divBdr>
    </w:div>
    <w:div w:id="478691364">
      <w:bodyDiv w:val="1"/>
      <w:marLeft w:val="0"/>
      <w:marRight w:val="0"/>
      <w:marTop w:val="0"/>
      <w:marBottom w:val="0"/>
      <w:divBdr>
        <w:top w:val="none" w:sz="0" w:space="0" w:color="auto"/>
        <w:left w:val="none" w:sz="0" w:space="0" w:color="auto"/>
        <w:bottom w:val="none" w:sz="0" w:space="0" w:color="auto"/>
        <w:right w:val="none" w:sz="0" w:space="0" w:color="auto"/>
      </w:divBdr>
    </w:div>
    <w:div w:id="561133587">
      <w:bodyDiv w:val="1"/>
      <w:marLeft w:val="0"/>
      <w:marRight w:val="0"/>
      <w:marTop w:val="0"/>
      <w:marBottom w:val="0"/>
      <w:divBdr>
        <w:top w:val="none" w:sz="0" w:space="0" w:color="auto"/>
        <w:left w:val="none" w:sz="0" w:space="0" w:color="auto"/>
        <w:bottom w:val="none" w:sz="0" w:space="0" w:color="auto"/>
        <w:right w:val="none" w:sz="0" w:space="0" w:color="auto"/>
      </w:divBdr>
    </w:div>
    <w:div w:id="677735937">
      <w:bodyDiv w:val="1"/>
      <w:marLeft w:val="0"/>
      <w:marRight w:val="0"/>
      <w:marTop w:val="0"/>
      <w:marBottom w:val="0"/>
      <w:divBdr>
        <w:top w:val="none" w:sz="0" w:space="0" w:color="auto"/>
        <w:left w:val="none" w:sz="0" w:space="0" w:color="auto"/>
        <w:bottom w:val="none" w:sz="0" w:space="0" w:color="auto"/>
        <w:right w:val="none" w:sz="0" w:space="0" w:color="auto"/>
      </w:divBdr>
    </w:div>
    <w:div w:id="696345045">
      <w:bodyDiv w:val="1"/>
      <w:marLeft w:val="0"/>
      <w:marRight w:val="0"/>
      <w:marTop w:val="0"/>
      <w:marBottom w:val="0"/>
      <w:divBdr>
        <w:top w:val="none" w:sz="0" w:space="0" w:color="auto"/>
        <w:left w:val="none" w:sz="0" w:space="0" w:color="auto"/>
        <w:bottom w:val="none" w:sz="0" w:space="0" w:color="auto"/>
        <w:right w:val="none" w:sz="0" w:space="0" w:color="auto"/>
      </w:divBdr>
    </w:div>
    <w:div w:id="821124512">
      <w:bodyDiv w:val="1"/>
      <w:marLeft w:val="0"/>
      <w:marRight w:val="0"/>
      <w:marTop w:val="0"/>
      <w:marBottom w:val="0"/>
      <w:divBdr>
        <w:top w:val="none" w:sz="0" w:space="0" w:color="auto"/>
        <w:left w:val="none" w:sz="0" w:space="0" w:color="auto"/>
        <w:bottom w:val="none" w:sz="0" w:space="0" w:color="auto"/>
        <w:right w:val="none" w:sz="0" w:space="0" w:color="auto"/>
      </w:divBdr>
    </w:div>
    <w:div w:id="846409438">
      <w:bodyDiv w:val="1"/>
      <w:marLeft w:val="0"/>
      <w:marRight w:val="0"/>
      <w:marTop w:val="0"/>
      <w:marBottom w:val="0"/>
      <w:divBdr>
        <w:top w:val="none" w:sz="0" w:space="0" w:color="auto"/>
        <w:left w:val="none" w:sz="0" w:space="0" w:color="auto"/>
        <w:bottom w:val="none" w:sz="0" w:space="0" w:color="auto"/>
        <w:right w:val="none" w:sz="0" w:space="0" w:color="auto"/>
      </w:divBdr>
    </w:div>
    <w:div w:id="1205680561">
      <w:bodyDiv w:val="1"/>
      <w:marLeft w:val="0"/>
      <w:marRight w:val="0"/>
      <w:marTop w:val="0"/>
      <w:marBottom w:val="0"/>
      <w:divBdr>
        <w:top w:val="none" w:sz="0" w:space="0" w:color="auto"/>
        <w:left w:val="none" w:sz="0" w:space="0" w:color="auto"/>
        <w:bottom w:val="none" w:sz="0" w:space="0" w:color="auto"/>
        <w:right w:val="none" w:sz="0" w:space="0" w:color="auto"/>
      </w:divBdr>
    </w:div>
    <w:div w:id="1349332656">
      <w:bodyDiv w:val="1"/>
      <w:marLeft w:val="0"/>
      <w:marRight w:val="0"/>
      <w:marTop w:val="0"/>
      <w:marBottom w:val="0"/>
      <w:divBdr>
        <w:top w:val="none" w:sz="0" w:space="0" w:color="auto"/>
        <w:left w:val="none" w:sz="0" w:space="0" w:color="auto"/>
        <w:bottom w:val="none" w:sz="0" w:space="0" w:color="auto"/>
        <w:right w:val="none" w:sz="0" w:space="0" w:color="auto"/>
      </w:divBdr>
    </w:div>
    <w:div w:id="1409887758">
      <w:bodyDiv w:val="1"/>
      <w:marLeft w:val="0"/>
      <w:marRight w:val="0"/>
      <w:marTop w:val="0"/>
      <w:marBottom w:val="0"/>
      <w:divBdr>
        <w:top w:val="none" w:sz="0" w:space="0" w:color="auto"/>
        <w:left w:val="none" w:sz="0" w:space="0" w:color="auto"/>
        <w:bottom w:val="none" w:sz="0" w:space="0" w:color="auto"/>
        <w:right w:val="none" w:sz="0" w:space="0" w:color="auto"/>
      </w:divBdr>
    </w:div>
    <w:div w:id="1874229863">
      <w:bodyDiv w:val="1"/>
      <w:marLeft w:val="0"/>
      <w:marRight w:val="0"/>
      <w:marTop w:val="0"/>
      <w:marBottom w:val="0"/>
      <w:divBdr>
        <w:top w:val="none" w:sz="0" w:space="0" w:color="auto"/>
        <w:left w:val="none" w:sz="0" w:space="0" w:color="auto"/>
        <w:bottom w:val="none" w:sz="0" w:space="0" w:color="auto"/>
        <w:right w:val="none" w:sz="0" w:space="0" w:color="auto"/>
      </w:divBdr>
    </w:div>
    <w:div w:id="2020159424">
      <w:bodyDiv w:val="1"/>
      <w:marLeft w:val="0"/>
      <w:marRight w:val="0"/>
      <w:marTop w:val="0"/>
      <w:marBottom w:val="0"/>
      <w:divBdr>
        <w:top w:val="none" w:sz="0" w:space="0" w:color="auto"/>
        <w:left w:val="none" w:sz="0" w:space="0" w:color="auto"/>
        <w:bottom w:val="none" w:sz="0" w:space="0" w:color="auto"/>
        <w:right w:val="none" w:sz="0" w:space="0" w:color="auto"/>
      </w:divBdr>
    </w:div>
    <w:div w:id="20769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B3DEBB-4C56-4A4D-A716-FBEEDC5C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41</Pages>
  <Words>3847</Words>
  <Characters>21934</Characters>
  <Application>Microsoft Office Word</Application>
  <DocSecurity>0</DocSecurity>
  <Lines>182</Lines>
  <Paragraphs>51</Paragraphs>
  <ScaleCrop>false</ScaleCrop>
  <Company>lenovo-pc</Company>
  <LinksUpToDate>false</LinksUpToDate>
  <CharactersWithSpaces>25730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123</cp:revision>
  <cp:lastPrinted>2019-05-04T01:14:00Z</cp:lastPrinted>
  <dcterms:created xsi:type="dcterms:W3CDTF">2019-04-30T13:55:00Z</dcterms:created>
  <dcterms:modified xsi:type="dcterms:W3CDTF">2019-08-21T12:26:00Z</dcterms:modified>
</cp:coreProperties>
</file>